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6B200" w14:textId="77777777" w:rsidR="00185FA2" w:rsidRDefault="00FC1FD1">
      <w:pPr>
        <w:autoSpaceDE w:val="0"/>
        <w:autoSpaceDN w:val="0"/>
        <w:bidi w:val="0"/>
        <w:adjustRightInd w:val="0"/>
        <w:spacing w:line="360" w:lineRule="auto"/>
        <w:rPr>
          <w:rFonts w:eastAsia="Calibri"/>
          <w:b/>
          <w:bCs/>
          <w:sz w:val="32"/>
          <w:szCs w:val="32"/>
        </w:rPr>
      </w:pPr>
      <w:bookmarkStart w:id="0" w:name="_GoBack"/>
      <w:bookmarkEnd w:id="0"/>
      <w:r>
        <w:rPr>
          <w:rFonts w:eastAsia="Calibri"/>
          <w:b/>
          <w:bCs/>
          <w:sz w:val="32"/>
          <w:szCs w:val="32"/>
        </w:rPr>
        <w:t xml:space="preserve">Different Radiologic Procedures to evaluate the success of    Pleurodesis in patients with Malignant Pleural Effusion.  </w:t>
      </w:r>
    </w:p>
    <w:p w14:paraId="13A7936D" w14:textId="77777777" w:rsidR="00185FA2" w:rsidRPr="00DB5E6E" w:rsidRDefault="00FC1FD1">
      <w:pPr>
        <w:pStyle w:val="H1"/>
        <w:spacing w:line="240" w:lineRule="auto"/>
        <w:rPr>
          <w:rFonts w:ascii="Times New Roman" w:hAnsi="Times New Roman" w:cs="Times New Roman"/>
        </w:rPr>
      </w:pPr>
      <w:r w:rsidRPr="00DB5E6E">
        <w:rPr>
          <w:rFonts w:ascii="Times New Roman" w:hAnsi="Times New Roman" w:cs="Times New Roman"/>
        </w:rPr>
        <w:t xml:space="preserve">Abstract </w:t>
      </w:r>
    </w:p>
    <w:p w14:paraId="1ECF85E1" w14:textId="77777777" w:rsidR="00185FA2" w:rsidRPr="00DB5E6E" w:rsidRDefault="00FC1FD1">
      <w:pPr>
        <w:bidi w:val="0"/>
        <w:rPr>
          <w:rFonts w:eastAsia="Times New Roman"/>
          <w:sz w:val="28"/>
          <w:szCs w:val="28"/>
        </w:rPr>
      </w:pPr>
      <w:r w:rsidRPr="00DB5E6E">
        <w:rPr>
          <w:b/>
          <w:bCs/>
          <w:sz w:val="28"/>
          <w:szCs w:val="28"/>
        </w:rPr>
        <w:t>Background:</w:t>
      </w:r>
      <w:r w:rsidRPr="00DB5E6E">
        <w:rPr>
          <w:sz w:val="28"/>
          <w:szCs w:val="28"/>
        </w:rPr>
        <w:t xml:space="preserve"> </w:t>
      </w:r>
      <w:r w:rsidRPr="00DB5E6E">
        <w:rPr>
          <w:rFonts w:eastAsia="Times New Roman"/>
          <w:sz w:val="28"/>
          <w:szCs w:val="28"/>
        </w:rPr>
        <w:t xml:space="preserve">To treat symptoms brought on by a large, recurring malignant pleural effusion, chemical pleurodesis is recommended (MPE). Before pleurodesis, a drain is left in the pleural space until the pleural fluid collection stops. As little as 50 milliliters of pleural fluid can be found using chest ultrasonography, which can also verify the pleural surfaces' conjunction, a sign of successful pleurodesis. </w:t>
      </w:r>
    </w:p>
    <w:p w14:paraId="1A4FD4F1" w14:textId="77777777" w:rsidR="00185FA2" w:rsidRPr="00DB5E6E" w:rsidRDefault="00FC1FD1">
      <w:pPr>
        <w:bidi w:val="0"/>
        <w:rPr>
          <w:rFonts w:eastAsia="Times New Roman"/>
          <w:sz w:val="28"/>
          <w:szCs w:val="28"/>
        </w:rPr>
      </w:pPr>
      <w:r w:rsidRPr="00DB5E6E">
        <w:rPr>
          <w:b/>
          <w:bCs/>
          <w:sz w:val="28"/>
          <w:szCs w:val="28"/>
        </w:rPr>
        <w:t>Patients and methods:</w:t>
      </w:r>
      <w:r w:rsidRPr="00DB5E6E">
        <w:rPr>
          <w:sz w:val="28"/>
          <w:szCs w:val="28"/>
        </w:rPr>
        <w:t xml:space="preserve"> </w:t>
      </w:r>
      <w:r w:rsidRPr="00DB5E6E">
        <w:rPr>
          <w:rFonts w:eastAsia="Times New Roman"/>
          <w:sz w:val="28"/>
          <w:szCs w:val="28"/>
        </w:rPr>
        <w:t xml:space="preserve">Thirty patients with malignant pleural effusion had intercostal tube insertion as part of this interventional trial. Before the sclerosing drug was injected, transthoracic ultrasonography was used to evaluate each case to see whether the sliding sign was present. A month later, a follow-up transthoracic ultrasound was performed to evaluate the sliding sign, which indicates whether the pleurodesis was successful or not. </w:t>
      </w:r>
    </w:p>
    <w:p w14:paraId="03A8F0FB" w14:textId="77777777" w:rsidR="00185FA2" w:rsidRPr="00DB5E6E" w:rsidRDefault="00FC1FD1">
      <w:pPr>
        <w:pStyle w:val="P"/>
        <w:spacing w:line="240" w:lineRule="auto"/>
        <w:rPr>
          <w:sz w:val="28"/>
          <w:szCs w:val="28"/>
          <w:lang w:val="en-US"/>
        </w:rPr>
      </w:pPr>
      <w:r w:rsidRPr="00DB5E6E">
        <w:rPr>
          <w:b/>
          <w:bCs/>
          <w:sz w:val="28"/>
          <w:szCs w:val="28"/>
        </w:rPr>
        <w:t xml:space="preserve">Results: </w:t>
      </w:r>
      <w:r w:rsidRPr="00DB5E6E">
        <w:rPr>
          <w:sz w:val="28"/>
          <w:szCs w:val="28"/>
        </w:rPr>
        <w:t>The mean age of participants was 60 ±12 years, with slightly more males (53.3%, n=16) than females (46.7%, n=14). Two-thirds (66.7) reported chest pain, while half of the patients (50%) had complained of cough. The majority (76.7%, n=23) presented with pleural nodules. Every participant (100%) demonstrated the presence of both effusion and collapse in the CT images. Most of the cases (63.3%, n=19) were treated with bleomycin during pleurodesis. All patients (100%) demonstrated the presence of the sliding sign before pleurodesis with significant absence after the procedure (P &lt; 0.001). 24 out of the 30 patients (80%) experienced successful outcomes.</w:t>
      </w:r>
    </w:p>
    <w:p w14:paraId="03316EFB" w14:textId="77777777" w:rsidR="00185FA2" w:rsidRPr="00DB5E6E" w:rsidRDefault="00FC1FD1">
      <w:pPr>
        <w:bidi w:val="0"/>
        <w:rPr>
          <w:rFonts w:eastAsia="Times New Roman"/>
          <w:sz w:val="28"/>
          <w:szCs w:val="28"/>
        </w:rPr>
      </w:pPr>
      <w:r w:rsidRPr="00DB5E6E">
        <w:rPr>
          <w:b/>
          <w:bCs/>
          <w:sz w:val="28"/>
          <w:szCs w:val="28"/>
        </w:rPr>
        <w:t xml:space="preserve">Conclusions: </w:t>
      </w:r>
      <w:r w:rsidRPr="00DB5E6E">
        <w:rPr>
          <w:rFonts w:eastAsia="Times New Roman"/>
          <w:sz w:val="28"/>
          <w:szCs w:val="28"/>
        </w:rPr>
        <w:t>Because thoracic ultrasonography may identify the lack of pleural sliding, it can be used to evaluate the success of pleurodesis. Furthermore, the results of pleurodesis were further confirmed by CT scans and chest X-rays, which completed the assessment by indicating the presence or absence of effusion and collapse.</w:t>
      </w:r>
    </w:p>
    <w:p w14:paraId="1A7B4397" w14:textId="77777777" w:rsidR="00185FA2" w:rsidRPr="00DB5E6E" w:rsidRDefault="00FC1FD1">
      <w:pPr>
        <w:pStyle w:val="P"/>
        <w:spacing w:line="240" w:lineRule="auto"/>
        <w:rPr>
          <w:sz w:val="28"/>
          <w:szCs w:val="28"/>
        </w:rPr>
      </w:pPr>
      <w:r w:rsidRPr="00DB5E6E">
        <w:rPr>
          <w:b/>
          <w:bCs/>
          <w:sz w:val="28"/>
          <w:szCs w:val="28"/>
        </w:rPr>
        <w:t>Keywords:</w:t>
      </w:r>
      <w:r w:rsidRPr="00DB5E6E">
        <w:rPr>
          <w:sz w:val="28"/>
          <w:szCs w:val="28"/>
        </w:rPr>
        <w:t xml:space="preserve"> Pleurodesis, Malignant pleural effusion, Chest Ultrasound, Sliding sign.</w:t>
      </w:r>
    </w:p>
    <w:p w14:paraId="05DCB860" w14:textId="77777777" w:rsidR="00185FA2" w:rsidRPr="00DB5E6E" w:rsidRDefault="00FC1FD1">
      <w:pPr>
        <w:pStyle w:val="H1"/>
        <w:spacing w:line="240" w:lineRule="auto"/>
        <w:rPr>
          <w:rFonts w:ascii="Times New Roman" w:hAnsi="Times New Roman" w:cs="Times New Roman"/>
        </w:rPr>
      </w:pPr>
      <w:r w:rsidRPr="00DB5E6E">
        <w:rPr>
          <w:rFonts w:ascii="Times New Roman" w:hAnsi="Times New Roman" w:cs="Times New Roman"/>
        </w:rPr>
        <w:t xml:space="preserve">Introduction: </w:t>
      </w:r>
      <w:bookmarkStart w:id="1" w:name="_Hlk535793804"/>
      <w:bookmarkStart w:id="2" w:name="_Hlk2170686"/>
    </w:p>
    <w:bookmarkEnd w:id="1"/>
    <w:bookmarkEnd w:id="2"/>
    <w:p w14:paraId="7F99EE0C" w14:textId="77777777" w:rsidR="00185FA2" w:rsidRPr="00DB5E6E" w:rsidRDefault="00FC1FD1">
      <w:pPr>
        <w:bidi w:val="0"/>
        <w:rPr>
          <w:rFonts w:eastAsia="Times New Roman"/>
          <w:sz w:val="28"/>
          <w:szCs w:val="28"/>
        </w:rPr>
      </w:pPr>
      <w:r w:rsidRPr="00DB5E6E">
        <w:rPr>
          <w:rFonts w:eastAsia="Times New Roman"/>
          <w:sz w:val="28"/>
          <w:szCs w:val="28"/>
        </w:rPr>
        <w:t>When malignant cells are found in the pleural fluid, it is referred to as a malignant pleural effusion (MPE). Metastases from various sites to the pleura are the cause of the majority of malignant pleural effusions [1]. The symphysis between the parietal and visceral pleural surfaces is known as pleurodesis, and it serves to keep fluid or air from building up in the pleural space [2]. The sliding sign is seen by thoracic ultrasonography because of the movement of the visceral pleura on the parietal pleura. When pleurodesis is successful, this sign does not exist [3].</w:t>
      </w:r>
    </w:p>
    <w:p w14:paraId="4F4E44E2" w14:textId="77777777" w:rsidR="00185FA2" w:rsidRPr="00DB5E6E" w:rsidRDefault="00FC1FD1">
      <w:pPr>
        <w:pStyle w:val="H1"/>
        <w:spacing w:line="240" w:lineRule="auto"/>
        <w:rPr>
          <w:rFonts w:cs="Times New Roman"/>
        </w:rPr>
      </w:pPr>
      <w:r w:rsidRPr="00DB5E6E">
        <w:rPr>
          <w:rFonts w:cs="Times New Roman"/>
        </w:rPr>
        <w:t>Patients and Methods</w:t>
      </w:r>
    </w:p>
    <w:p w14:paraId="08B57C21" w14:textId="77777777" w:rsidR="00185FA2" w:rsidRPr="00DB5E6E" w:rsidRDefault="00FC1FD1">
      <w:pPr>
        <w:pStyle w:val="H1"/>
        <w:spacing w:line="240" w:lineRule="auto"/>
        <w:rPr>
          <w:rFonts w:cs="Times New Roman"/>
        </w:rPr>
      </w:pPr>
      <w:r w:rsidRPr="00DB5E6E">
        <w:rPr>
          <w:rFonts w:cs="Times New Roman"/>
        </w:rPr>
        <w:lastRenderedPageBreak/>
        <w:t>Study design</w:t>
      </w:r>
      <w:bookmarkStart w:id="3" w:name="_Hlk142603668"/>
    </w:p>
    <w:bookmarkEnd w:id="3"/>
    <w:p w14:paraId="3567B24A" w14:textId="77777777" w:rsidR="00185FA2" w:rsidRPr="00DB5E6E" w:rsidRDefault="00FC1FD1">
      <w:pPr>
        <w:bidi w:val="0"/>
        <w:rPr>
          <w:rFonts w:eastAsia="Times New Roman"/>
          <w:sz w:val="28"/>
          <w:szCs w:val="28"/>
        </w:rPr>
      </w:pPr>
      <w:r w:rsidRPr="00DB5E6E">
        <w:rPr>
          <w:rFonts w:eastAsia="Times New Roman"/>
          <w:sz w:val="28"/>
          <w:szCs w:val="28"/>
        </w:rPr>
        <w:t>Pre- and post-comparison studies are being conducted as part of an interventional trial to evaluate the efficacy of pleurodesis in patients with malignant pleural effusion. The study was conducted in the chest department of Benha University Hospital between March 2023 and March 2024. The Benha University Faculty of Medicine's Ethical Committee granted ethical approval.</w:t>
      </w:r>
      <w:r w:rsidRPr="00DB5E6E">
        <w:rPr>
          <w:sz w:val="28"/>
          <w:szCs w:val="28"/>
          <w:lang w:bidi="en-US"/>
        </w:rPr>
        <w:t xml:space="preserve"> (Institutional Research Board IRB) (Study No. </w:t>
      </w:r>
      <w:proofErr w:type="gramStart"/>
      <w:r w:rsidRPr="00DB5E6E">
        <w:rPr>
          <w:sz w:val="28"/>
          <w:szCs w:val="28"/>
          <w:lang w:bidi="en-US"/>
        </w:rPr>
        <w:t>MS-13-3-2023).</w:t>
      </w:r>
      <w:proofErr w:type="gramEnd"/>
    </w:p>
    <w:p w14:paraId="662F927A" w14:textId="77777777" w:rsidR="00185FA2" w:rsidRPr="00DB5E6E" w:rsidRDefault="00FC1FD1">
      <w:pPr>
        <w:widowControl w:val="0"/>
        <w:autoSpaceDE w:val="0"/>
        <w:autoSpaceDN w:val="0"/>
        <w:bidi w:val="0"/>
        <w:spacing w:before="240" w:after="240"/>
        <w:ind w:right="99"/>
        <w:jc w:val="both"/>
        <w:rPr>
          <w:b/>
          <w:bCs/>
          <w:sz w:val="28"/>
          <w:szCs w:val="28"/>
          <w:lang w:bidi="en-US"/>
        </w:rPr>
      </w:pPr>
      <w:r w:rsidRPr="00DB5E6E">
        <w:rPr>
          <w:b/>
          <w:bCs/>
          <w:sz w:val="28"/>
          <w:szCs w:val="28"/>
          <w:lang w:bidi="en-US"/>
        </w:rPr>
        <w:t>Study population:</w:t>
      </w:r>
    </w:p>
    <w:p w14:paraId="4A134B1B" w14:textId="77777777" w:rsidR="00185FA2" w:rsidRPr="00DB5E6E" w:rsidRDefault="00FC1FD1">
      <w:pPr>
        <w:bidi w:val="0"/>
        <w:rPr>
          <w:rFonts w:eastAsia="Times New Roman"/>
          <w:sz w:val="28"/>
          <w:szCs w:val="28"/>
        </w:rPr>
      </w:pPr>
      <w:r w:rsidRPr="00DB5E6E">
        <w:rPr>
          <w:rFonts w:eastAsia="Times New Roman"/>
          <w:sz w:val="28"/>
          <w:szCs w:val="28"/>
        </w:rPr>
        <w:t>Thirty patients with malignant pleural effusion who met the study's eligibility requirements and consented to take part were evaluated at Benha University Hospital between March 2023 and March 2024. This study covered patients with intercostal tube insertion and malignant pleural effusion. Patients with a prior pleurodesis, a loculated malignant pleural effusion, or those under the age of eighteen were not included.</w:t>
      </w:r>
    </w:p>
    <w:p w14:paraId="61351D27" w14:textId="77777777" w:rsidR="00185FA2" w:rsidRPr="00DB5E6E" w:rsidRDefault="00185FA2">
      <w:pPr>
        <w:autoSpaceDE w:val="0"/>
        <w:autoSpaceDN w:val="0"/>
        <w:bidi w:val="0"/>
        <w:adjustRightInd w:val="0"/>
        <w:jc w:val="both"/>
        <w:rPr>
          <w:b/>
          <w:bCs/>
          <w:color w:val="000000"/>
          <w:sz w:val="28"/>
          <w:szCs w:val="28"/>
          <w:lang w:val="en-GB" w:eastAsia="zh-CN" w:bidi="ar-EG"/>
        </w:rPr>
      </w:pPr>
    </w:p>
    <w:p w14:paraId="4DAC52E9" w14:textId="77777777" w:rsidR="00185FA2" w:rsidRPr="00DB5E6E" w:rsidRDefault="00FC1FD1">
      <w:pPr>
        <w:autoSpaceDE w:val="0"/>
        <w:autoSpaceDN w:val="0"/>
        <w:bidi w:val="0"/>
        <w:adjustRightInd w:val="0"/>
        <w:jc w:val="both"/>
        <w:rPr>
          <w:b/>
          <w:bCs/>
          <w:color w:val="000000"/>
          <w:sz w:val="28"/>
          <w:szCs w:val="28"/>
          <w:highlight w:val="green"/>
          <w:lang w:val="en-GB" w:eastAsia="zh-CN" w:bidi="ar-EG"/>
        </w:rPr>
      </w:pPr>
      <w:r w:rsidRPr="00DB5E6E">
        <w:rPr>
          <w:b/>
          <w:bCs/>
          <w:color w:val="000000"/>
          <w:sz w:val="28"/>
          <w:szCs w:val="28"/>
          <w:lang w:val="en-GB" w:eastAsia="zh-CN" w:bidi="ar-EG"/>
        </w:rPr>
        <w:t>Methods</w:t>
      </w:r>
    </w:p>
    <w:p w14:paraId="66F58424" w14:textId="34615ACC" w:rsidR="00185FA2" w:rsidRPr="00DB5E6E" w:rsidRDefault="00FC1FD1">
      <w:pPr>
        <w:bidi w:val="0"/>
        <w:rPr>
          <w:rFonts w:eastAsia="Times New Roman"/>
          <w:sz w:val="28"/>
          <w:szCs w:val="28"/>
        </w:rPr>
      </w:pPr>
      <w:r w:rsidRPr="00DB5E6E">
        <w:rPr>
          <w:rFonts w:eastAsia="Times New Roman"/>
          <w:sz w:val="28"/>
          <w:szCs w:val="28"/>
        </w:rPr>
        <w:t>The following procedures were performed on each patient: a thorough medical history and physical examination; laboratory testing, that included complete blood counts (CBCs), liver and kidney function tests (LFTs)</w:t>
      </w:r>
      <w:r w:rsidR="00E22DC3" w:rsidRPr="00DB5E6E">
        <w:rPr>
          <w:rFonts w:eastAsia="Times New Roman"/>
          <w:sz w:val="28"/>
          <w:szCs w:val="28"/>
        </w:rPr>
        <w:t xml:space="preserve">, pleural fluid analysis (including PH, LDH, protein, and glucose), medical thoracoscopy and collection of multiple pleural biopsies </w:t>
      </w:r>
      <w:r w:rsidRPr="00DB5E6E">
        <w:rPr>
          <w:rFonts w:eastAsia="Times New Roman"/>
          <w:sz w:val="28"/>
          <w:szCs w:val="28"/>
        </w:rPr>
        <w:t>and radiological evaluation, including chest CT scans, chest X-rays (PA view), and chest ultrasounds using both low frequency (1.4-5 MHz) convex and high frequency (5=13 MHz) linear transducer (LOGIQ P5, USA)</w:t>
      </w:r>
    </w:p>
    <w:p w14:paraId="73DB4E90" w14:textId="496B0DC1" w:rsidR="00185FA2" w:rsidRPr="00DB5E6E" w:rsidRDefault="00FC1FD1">
      <w:pPr>
        <w:bidi w:val="0"/>
        <w:rPr>
          <w:rFonts w:eastAsia="Times New Roman"/>
          <w:sz w:val="28"/>
          <w:szCs w:val="28"/>
        </w:rPr>
      </w:pPr>
      <w:r w:rsidRPr="00DB5E6E">
        <w:rPr>
          <w:rFonts w:eastAsia="Times New Roman"/>
          <w:sz w:val="28"/>
          <w:szCs w:val="28"/>
        </w:rPr>
        <w:t>Before the sclerosing drug was injected, transthoracic ultrasonography was used to evaluate each case to see whether the sliding sign was present.</w:t>
      </w:r>
      <w:r w:rsidR="00E22DC3" w:rsidRPr="00DB5E6E">
        <w:rPr>
          <w:rFonts w:eastAsia="Times New Roman"/>
          <w:sz w:val="28"/>
          <w:szCs w:val="28"/>
        </w:rPr>
        <w:t xml:space="preserve"> Pleurodesis was</w:t>
      </w:r>
      <w:r w:rsidR="00944D50" w:rsidRPr="00DB5E6E">
        <w:rPr>
          <w:rFonts w:eastAsia="Times New Roman"/>
          <w:sz w:val="28"/>
          <w:szCs w:val="28"/>
        </w:rPr>
        <w:t xml:space="preserve"> done via injection of 20-40 ml of 2% lidocaine into the pleural space through the intercostal tube together with the sclerosing agent (bleomycin, tetracycline, or doxycycline)</w:t>
      </w:r>
      <w:r w:rsidR="0000723D" w:rsidRPr="00DB5E6E">
        <w:rPr>
          <w:rFonts w:eastAsia="Times New Roman"/>
          <w:sz w:val="28"/>
          <w:szCs w:val="28"/>
        </w:rPr>
        <w:t>.</w:t>
      </w:r>
      <w:r w:rsidR="00E22DC3" w:rsidRPr="00DB5E6E">
        <w:rPr>
          <w:rFonts w:eastAsia="Times New Roman"/>
          <w:sz w:val="28"/>
          <w:szCs w:val="28"/>
        </w:rPr>
        <w:t xml:space="preserve"> </w:t>
      </w:r>
      <w:r w:rsidRPr="00DB5E6E">
        <w:rPr>
          <w:rFonts w:eastAsia="Times New Roman"/>
          <w:sz w:val="28"/>
          <w:szCs w:val="28"/>
        </w:rPr>
        <w:t>One month later, a follow-up transthoracic ultrasound was performed to evaluate the sliding sign-based success or failure of the pleurodesis. The afflicted side of the lung was studied anatomically in all directions, including the anterior (supra mammary, mammary, inframammary, upper and lower axillary) and posterior (suprascapular, interscapular, and infrascapular) regions. Every area received a score based on the presence or absence of a sliding sign; if a sliding sign is present, the score is one; otherwise, it is zero. The evaluation of pleurodesis was done by ultrasound and defined as effective if the sliding score was ˂5 and failed if the score ≥5.</w:t>
      </w:r>
    </w:p>
    <w:p w14:paraId="3F61E352" w14:textId="77777777" w:rsidR="00185FA2" w:rsidRPr="00DB5E6E" w:rsidRDefault="00185FA2">
      <w:pPr>
        <w:jc w:val="right"/>
        <w:rPr>
          <w:color w:val="000000"/>
          <w:sz w:val="28"/>
          <w:szCs w:val="28"/>
        </w:rPr>
      </w:pPr>
    </w:p>
    <w:p w14:paraId="295AA81E" w14:textId="77777777" w:rsidR="00185FA2" w:rsidRPr="00DB5E6E" w:rsidRDefault="00FC1FD1">
      <w:pPr>
        <w:pStyle w:val="H1"/>
        <w:spacing w:line="240" w:lineRule="auto"/>
        <w:rPr>
          <w:rFonts w:ascii="Times New Roman" w:hAnsi="Times New Roman" w:cs="Times New Roman"/>
        </w:rPr>
      </w:pPr>
      <w:r w:rsidRPr="00DB5E6E">
        <w:rPr>
          <w:rFonts w:ascii="Times New Roman" w:hAnsi="Times New Roman" w:cs="Times New Roman"/>
        </w:rPr>
        <w:t>Statistical analysis</w:t>
      </w:r>
    </w:p>
    <w:p w14:paraId="15F04CE2" w14:textId="77777777" w:rsidR="00185FA2" w:rsidRPr="00DB5E6E" w:rsidRDefault="00FC1FD1">
      <w:pPr>
        <w:bidi w:val="0"/>
        <w:rPr>
          <w:rFonts w:eastAsia="Times New Roman"/>
          <w:sz w:val="28"/>
          <w:szCs w:val="28"/>
        </w:rPr>
      </w:pPr>
      <w:r w:rsidRPr="00DB5E6E">
        <w:rPr>
          <w:rFonts w:eastAsia="Times New Roman"/>
          <w:sz w:val="28"/>
          <w:szCs w:val="28"/>
        </w:rPr>
        <w:t xml:space="preserve">IBM, Armonk, New York, USA) SPSS version 28 was used for data administration and statistical analysis. Utilizing the Shapiro-Wilk test and direct </w:t>
      </w:r>
      <w:r w:rsidRPr="00DB5E6E">
        <w:rPr>
          <w:rFonts w:eastAsia="Times New Roman"/>
          <w:sz w:val="28"/>
          <w:szCs w:val="28"/>
        </w:rPr>
        <w:lastRenderedPageBreak/>
        <w:t>data visualization techniques, quantitative data were evaluated for normality. The means, medians, ranges, and standard deviations of quantitative data were summarized by normality. Numbers and percentages were used to summarize the categorical data. The Stuart-Maxwell test was used to compare the ultrasound results obtained before and after pleurodesis. The independent t-test or the Mann-Whitney U test for normally distributed variables and the Mann-Whitney U test for non-normally distributed variables were used to compare quantitative data based on the pleurodesis outcome. Both Fisher's exact test and the Chi-square test were used to compare categorical data. Every statistical test has two sides. Significant P values were those with a value of less than 0.05.</w:t>
      </w:r>
    </w:p>
    <w:p w14:paraId="3EC2469B" w14:textId="77777777" w:rsidR="00185FA2" w:rsidRPr="00DB5E6E" w:rsidRDefault="00185FA2">
      <w:pPr>
        <w:pStyle w:val="H1"/>
        <w:spacing w:line="240" w:lineRule="auto"/>
        <w:rPr>
          <w:rFonts w:ascii="Times New Roman" w:hAnsi="Times New Roman" w:cs="Times New Roman"/>
        </w:rPr>
      </w:pPr>
    </w:p>
    <w:p w14:paraId="3E1B6D3E" w14:textId="77777777" w:rsidR="00185FA2" w:rsidRPr="00DB5E6E" w:rsidRDefault="00FC1FD1">
      <w:pPr>
        <w:pStyle w:val="H1"/>
        <w:spacing w:line="240" w:lineRule="auto"/>
        <w:rPr>
          <w:rFonts w:ascii="Times New Roman" w:hAnsi="Times New Roman" w:cs="Times New Roman"/>
        </w:rPr>
      </w:pPr>
      <w:r w:rsidRPr="00DB5E6E">
        <w:rPr>
          <w:rFonts w:ascii="Times New Roman" w:hAnsi="Times New Roman" w:cs="Times New Roman"/>
        </w:rPr>
        <w:t>Results</w:t>
      </w:r>
    </w:p>
    <w:p w14:paraId="3D3AC18F" w14:textId="390E584C" w:rsidR="00185FA2" w:rsidRPr="00DB5E6E" w:rsidRDefault="00FC1FD1">
      <w:pPr>
        <w:bidi w:val="0"/>
        <w:jc w:val="both"/>
        <w:rPr>
          <w:sz w:val="28"/>
          <w:szCs w:val="28"/>
        </w:rPr>
      </w:pPr>
      <w:r w:rsidRPr="00DB5E6E">
        <w:rPr>
          <w:sz w:val="28"/>
          <w:szCs w:val="28"/>
        </w:rPr>
        <w:t>The mean age of participants was 60 ±12 years, with slightly more males (53.3%, n=16) than females (46.7%, n=14). Almost half of the participants (46.7%, n=14) were smokers, with a smoking index having a median of 900 and ranging widely from 200 to 1800. Only 20% presented with a primary tumor. The average body mass index (BMI) was 23 ±3</w:t>
      </w:r>
      <w:r w:rsidR="0035507B" w:rsidRPr="00DB5E6E">
        <w:rPr>
          <w:sz w:val="28"/>
          <w:szCs w:val="28"/>
        </w:rPr>
        <w:t xml:space="preserve"> Kg/m</w:t>
      </w:r>
      <w:r w:rsidR="0035507B" w:rsidRPr="00DB5E6E">
        <w:rPr>
          <w:sz w:val="28"/>
          <w:szCs w:val="28"/>
          <w:vertAlign w:val="superscript"/>
        </w:rPr>
        <w:t>2</w:t>
      </w:r>
      <w:r w:rsidRPr="00DB5E6E">
        <w:rPr>
          <w:sz w:val="28"/>
          <w:szCs w:val="28"/>
        </w:rPr>
        <w:t>.</w:t>
      </w:r>
    </w:p>
    <w:p w14:paraId="12206338" w14:textId="0C6F89A2" w:rsidR="00185FA2" w:rsidRPr="00DB5E6E" w:rsidRDefault="00FC1FD1">
      <w:pPr>
        <w:bidi w:val="0"/>
        <w:jc w:val="both"/>
        <w:rPr>
          <w:b/>
          <w:bCs/>
          <w:sz w:val="28"/>
          <w:szCs w:val="28"/>
        </w:rPr>
      </w:pPr>
      <w:r w:rsidRPr="00DB5E6E">
        <w:rPr>
          <w:sz w:val="28"/>
          <w:szCs w:val="28"/>
        </w:rPr>
        <w:t xml:space="preserve">All participants (100%, n=30) reported shortness of breath. Two-thirds (66.7) reported chest pain, while half of the patients (50%) had complained of cough. The duration of these symptoms varied considerably among the individuals, with a median duration of 4 weeks, spanning from 1 week to 20 weeks. Only one patient exhibited </w:t>
      </w:r>
      <w:proofErr w:type="gramStart"/>
      <w:r w:rsidRPr="00DB5E6E">
        <w:rPr>
          <w:sz w:val="28"/>
          <w:szCs w:val="28"/>
        </w:rPr>
        <w:t>a thickened</w:t>
      </w:r>
      <w:proofErr w:type="gramEnd"/>
      <w:r w:rsidRPr="00DB5E6E">
        <w:rPr>
          <w:sz w:val="28"/>
          <w:szCs w:val="28"/>
        </w:rPr>
        <w:t xml:space="preserve"> pleura. In contrast, the majority (76.7%, n=23) presented with pleural nodules. Additionally, adhesions were observed in 10% (n=3) of the cases. Computed tomography (CT) scans showed uniform results across the cohort. Every participant (100%, n=30) demonstrated the presence of both effusion and collapse in the CT images. Regarding the type of pleurodesis, most of the cases (63.3%, n=19) were treated with bleomycin. A smaller proportion of the participants received tetracycline, accounting for only 6.7% (n=2). Doxycycline was used in 30% (n=9) of the cases. The histopathological analysis of the cohort revealed a diverse range of </w:t>
      </w:r>
      <w:r w:rsidR="00515A1C" w:rsidRPr="00DB5E6E">
        <w:rPr>
          <w:sz w:val="28"/>
          <w:szCs w:val="28"/>
        </w:rPr>
        <w:t>diagnoses</w:t>
      </w:r>
      <w:r w:rsidRPr="00DB5E6E">
        <w:rPr>
          <w:sz w:val="28"/>
          <w:szCs w:val="28"/>
        </w:rPr>
        <w:t xml:space="preserve">. Acinar malignancy and lymphoma were each identified in 6.7% of the cases (n=2 for each). Malignant mesothelioma was present in 30% (n=9) of the cases. The most prevalent diagnosis was metastasis, observed in 36.7% (n=11) of the participants, while squamous cell carcinoma was the least common, identified in only 3.3% (n=1) of the cases. The pleural fluid analysis in the cohort showed a predominance of lymphocytic exudate, which was found in 93.3% (n=28) of the cases. In contrast, neutrophilic exudate was much less common, identified in only 6.7% (n=2) of the cases. Furthermore, a significant portion of the participants (83.3%, n=25) had malignant cells present in their pleural fluid. In the supra mammary, mammary, and inframammary areas, all patients (100%) demonstrated the presence of the sliding sign before pleurodesis. After pleurodesis, there was a significant reduction in the presence of the sliding sign (P &lt; 0.001). Specifically, in both the supra mammary and mammary areas, the </w:t>
      </w:r>
      <w:r w:rsidRPr="00DB5E6E">
        <w:rPr>
          <w:sz w:val="28"/>
          <w:szCs w:val="28"/>
        </w:rPr>
        <w:lastRenderedPageBreak/>
        <w:t>sliding sign was present in only 6 out of 30 patients (20%), whereas 24 out of 30 patients (80%) exhibited an absence of the sliding sign. In the inframammary area, the absence of the sliding sign was observed in 24 out of 30 patients (80%), and moderate effusion was noted in the remaining 6 patients (20%)</w:t>
      </w:r>
      <w:r w:rsidRPr="00DB5E6E">
        <w:rPr>
          <w:b/>
          <w:bCs/>
          <w:sz w:val="28"/>
          <w:szCs w:val="28"/>
        </w:rPr>
        <w:t xml:space="preserve"> (Table 2, Figure 1C).  </w:t>
      </w:r>
      <w:r w:rsidRPr="00DB5E6E">
        <w:rPr>
          <w:sz w:val="28"/>
          <w:szCs w:val="28"/>
        </w:rPr>
        <w:t xml:space="preserve">In the upper axillary area, all patients (100%) exhibited the sliding sign before undergoing pleurodesis. Post-pleurodesis, a significant change was observed (P &lt; 0.001). The sliding sign was present in only 6 patients (20%), while an absence of the sliding sign was noted in 24 patients (80%) </w:t>
      </w:r>
      <w:r w:rsidRPr="00DB5E6E">
        <w:rPr>
          <w:b/>
          <w:bCs/>
          <w:sz w:val="28"/>
          <w:szCs w:val="28"/>
        </w:rPr>
        <w:t xml:space="preserve">(Table 2, Figure 1A). </w:t>
      </w:r>
      <w:r w:rsidRPr="00DB5E6E">
        <w:rPr>
          <w:sz w:val="28"/>
          <w:szCs w:val="28"/>
        </w:rPr>
        <w:t>In the lower axillary area, before pleurodesis, the sliding sign was present in 21 out of 30 patients (70%), while mild pleural effusion was noted in the remaining 9 patients (30%). Following pleurodesis, the sliding sign was absent in 24 patients (80%). However, moderate pleural effusion was observed in 6 patients (20%)</w:t>
      </w:r>
      <w:r w:rsidRPr="00DB5E6E">
        <w:rPr>
          <w:b/>
          <w:bCs/>
          <w:sz w:val="28"/>
          <w:szCs w:val="28"/>
        </w:rPr>
        <w:t xml:space="preserve"> (Table 2, Figure 1A).</w:t>
      </w:r>
      <w:r w:rsidRPr="00DB5E6E">
        <w:rPr>
          <w:sz w:val="28"/>
          <w:szCs w:val="28"/>
        </w:rPr>
        <w:t xml:space="preserve"> In the supra-scapular and interscapular areas, all patients (100%) showed the presence of the sliding sign before the pleurodesis procedure. After pleurodesis, there was a significant change in both areas (P &lt; 0.001). The sliding sign was present in only 6 out of 30 patients (20%), while 24 out of 30 patients (80%) exhibited an absence of the sliding sign</w:t>
      </w:r>
      <w:r w:rsidRPr="00DB5E6E">
        <w:rPr>
          <w:b/>
          <w:bCs/>
          <w:sz w:val="28"/>
          <w:szCs w:val="28"/>
        </w:rPr>
        <w:t xml:space="preserve"> (Table 2, Figure 1B). </w:t>
      </w:r>
      <w:r w:rsidRPr="00DB5E6E">
        <w:rPr>
          <w:sz w:val="28"/>
          <w:szCs w:val="28"/>
        </w:rPr>
        <w:t xml:space="preserve">In the infra scapular area, before pleurodesis, the sliding sign was present in 56.7%, while mild pleural effusion was noted in 13 patients (43.3%). Following pleurodesis, the sliding sign was absent in 15 patients (50%). However, mild and moderate pleural </w:t>
      </w:r>
      <w:proofErr w:type="gramStart"/>
      <w:r w:rsidRPr="00DB5E6E">
        <w:rPr>
          <w:sz w:val="28"/>
          <w:szCs w:val="28"/>
        </w:rPr>
        <w:t>effusion were</w:t>
      </w:r>
      <w:proofErr w:type="gramEnd"/>
      <w:r w:rsidRPr="00DB5E6E">
        <w:rPr>
          <w:sz w:val="28"/>
          <w:szCs w:val="28"/>
        </w:rPr>
        <w:t xml:space="preserve"> observed in 30% and 20% of the patients, respectively. This difference was statistically significant (P &lt; 0.001)</w:t>
      </w:r>
      <w:r w:rsidRPr="00DB5E6E">
        <w:rPr>
          <w:b/>
          <w:bCs/>
          <w:sz w:val="28"/>
          <w:szCs w:val="28"/>
        </w:rPr>
        <w:t xml:space="preserve"> (Table 2, Figure 1B).</w:t>
      </w:r>
      <w:r w:rsidRPr="00DB5E6E">
        <w:rPr>
          <w:sz w:val="28"/>
          <w:szCs w:val="28"/>
        </w:rPr>
        <w:t xml:space="preserve"> The pleurodesis was successful in a significant majority of the cases. Specifically, 24 out of the 30 patients (80%) experienced successful outcomes. On the other hand, the procedure failed in 6 out of the 30 patients (20%)  </w:t>
      </w:r>
      <w:proofErr w:type="gramStart"/>
      <w:r w:rsidRPr="00DB5E6E">
        <w:rPr>
          <w:b/>
          <w:bCs/>
          <w:sz w:val="28"/>
          <w:szCs w:val="28"/>
        </w:rPr>
        <w:t>(Figure 2).</w:t>
      </w:r>
      <w:proofErr w:type="gramEnd"/>
      <w:r w:rsidRPr="00DB5E6E">
        <w:rPr>
          <w:b/>
          <w:bCs/>
          <w:sz w:val="28"/>
          <w:szCs w:val="28"/>
        </w:rPr>
        <w:t xml:space="preserve"> </w:t>
      </w:r>
      <w:r w:rsidRPr="00DB5E6E">
        <w:rPr>
          <w:sz w:val="28"/>
          <w:szCs w:val="28"/>
        </w:rPr>
        <w:t xml:space="preserve">In the present work, no significant differences were reported between patients with successful and failed outcomes regarding thoracoscopic or CT findings </w:t>
      </w:r>
      <w:r w:rsidRPr="00DB5E6E">
        <w:rPr>
          <w:b/>
          <w:bCs/>
          <w:sz w:val="28"/>
          <w:szCs w:val="28"/>
        </w:rPr>
        <w:t>(Table 3).</w:t>
      </w:r>
      <w:r w:rsidRPr="00DB5E6E">
        <w:rPr>
          <w:sz w:val="28"/>
          <w:szCs w:val="28"/>
        </w:rPr>
        <w:t xml:space="preserve"> Also,</w:t>
      </w:r>
      <w:r w:rsidRPr="00DB5E6E">
        <w:rPr>
          <w:b/>
          <w:bCs/>
          <w:sz w:val="28"/>
          <w:szCs w:val="28"/>
        </w:rPr>
        <w:t xml:space="preserve"> </w:t>
      </w:r>
      <w:r w:rsidRPr="00DB5E6E">
        <w:rPr>
          <w:sz w:val="28"/>
          <w:szCs w:val="28"/>
        </w:rPr>
        <w:t>no significant differences were reported between patients with successful and failed pleurodesis regarding histopathology</w:t>
      </w:r>
      <w:r w:rsidRPr="00DB5E6E">
        <w:rPr>
          <w:b/>
          <w:bCs/>
          <w:sz w:val="28"/>
          <w:szCs w:val="28"/>
        </w:rPr>
        <w:t xml:space="preserve"> </w:t>
      </w:r>
      <w:r w:rsidRPr="00DB5E6E">
        <w:rPr>
          <w:sz w:val="28"/>
          <w:szCs w:val="28"/>
        </w:rPr>
        <w:t>or drug used in the procedure</w:t>
      </w:r>
      <w:r w:rsidRPr="00DB5E6E">
        <w:rPr>
          <w:b/>
          <w:bCs/>
          <w:sz w:val="28"/>
          <w:szCs w:val="28"/>
        </w:rPr>
        <w:t xml:space="preserve"> (Table 4).</w:t>
      </w:r>
    </w:p>
    <w:p w14:paraId="7F8B0DC4" w14:textId="77777777" w:rsidR="00185FA2" w:rsidRPr="00DB5E6E" w:rsidRDefault="00FC1FD1">
      <w:pPr>
        <w:pStyle w:val="H1"/>
        <w:spacing w:line="240" w:lineRule="auto"/>
      </w:pPr>
      <w:bookmarkStart w:id="4" w:name="_Hlk535994018"/>
      <w:r w:rsidRPr="00DB5E6E">
        <w:t>Discussion:</w:t>
      </w:r>
    </w:p>
    <w:p w14:paraId="149C21C6" w14:textId="77777777" w:rsidR="00185FA2" w:rsidRPr="00DB5E6E" w:rsidRDefault="00FC1FD1">
      <w:pPr>
        <w:bidi w:val="0"/>
        <w:rPr>
          <w:rFonts w:eastAsia="Times New Roman"/>
          <w:sz w:val="28"/>
          <w:szCs w:val="28"/>
        </w:rPr>
      </w:pPr>
      <w:r w:rsidRPr="00DB5E6E">
        <w:rPr>
          <w:rFonts w:eastAsia="Times New Roman"/>
          <w:sz w:val="28"/>
          <w:szCs w:val="28"/>
        </w:rPr>
        <w:t xml:space="preserve">Malignant pleural effusion (MPE) is a significant clinical concern, which is the result of malignant cells infiltrating the pleural cavity or surrounding tissue. Its appearance frequently signals the advanced stages of several cancers, which is concerning for the prognosis and quality of life of the patient [4]. </w:t>
      </w:r>
    </w:p>
    <w:p w14:paraId="44C86F4A" w14:textId="77777777" w:rsidR="00185FA2" w:rsidRPr="00DB5E6E" w:rsidRDefault="00FC1FD1">
      <w:pPr>
        <w:bidi w:val="0"/>
        <w:rPr>
          <w:rFonts w:eastAsia="Times New Roman"/>
          <w:sz w:val="28"/>
          <w:szCs w:val="28"/>
        </w:rPr>
      </w:pPr>
      <w:r w:rsidRPr="00DB5E6E">
        <w:rPr>
          <w:rFonts w:eastAsia="Times New Roman"/>
          <w:sz w:val="28"/>
          <w:szCs w:val="28"/>
        </w:rPr>
        <w:t xml:space="preserve">Reducing dyspnea and stopping the pleural fluid re-accumulation are the two main objectives of managing malignant effusions, as they are both essential to the patient's quality of life [5]. Pleurodesis has a significant failure rate of 10% to 40%, which is characterized by fluid re-accumulation and dyspnea [6]. </w:t>
      </w:r>
    </w:p>
    <w:p w14:paraId="586232DD" w14:textId="77777777" w:rsidR="00185FA2" w:rsidRPr="00DB5E6E" w:rsidRDefault="00FC1FD1">
      <w:pPr>
        <w:bidi w:val="0"/>
        <w:rPr>
          <w:rFonts w:eastAsia="Times New Roman"/>
          <w:sz w:val="28"/>
          <w:szCs w:val="28"/>
        </w:rPr>
      </w:pPr>
      <w:r w:rsidRPr="00DB5E6E">
        <w:rPr>
          <w:rFonts w:eastAsia="Times New Roman"/>
          <w:sz w:val="28"/>
          <w:szCs w:val="28"/>
        </w:rPr>
        <w:t xml:space="preserve">The use of imaging techniques has become essential in predicting the outcome of pleurodesis. Among these, chest ultrasonography is crucial because it can detect the important indicator of "pleural sliding," which denotes the movement </w:t>
      </w:r>
      <w:r w:rsidRPr="00DB5E6E">
        <w:rPr>
          <w:rFonts w:eastAsia="Times New Roman"/>
          <w:sz w:val="28"/>
          <w:szCs w:val="28"/>
        </w:rPr>
        <w:lastRenderedPageBreak/>
        <w:t xml:space="preserve">of the lung lining against the lining of the chest wall. Notably, the absence of this indication following pleurodesis is a reliable marker of the procedure's effectiveness and can be done in a non-invasive manner [2]. </w:t>
      </w:r>
    </w:p>
    <w:p w14:paraId="4A461EFA" w14:textId="77777777" w:rsidR="00185FA2" w:rsidRPr="00DB5E6E" w:rsidRDefault="00FC1FD1">
      <w:pPr>
        <w:bidi w:val="0"/>
        <w:rPr>
          <w:sz w:val="28"/>
          <w:szCs w:val="28"/>
        </w:rPr>
      </w:pPr>
      <w:r w:rsidRPr="00DB5E6E">
        <w:rPr>
          <w:rFonts w:eastAsia="Calibri"/>
          <w:sz w:val="28"/>
          <w:szCs w:val="28"/>
        </w:rPr>
        <w:t xml:space="preserve">This study was conducted at Benha University Hospital on patients with </w:t>
      </w:r>
      <w:r w:rsidRPr="00DB5E6E">
        <w:rPr>
          <w:sz w:val="28"/>
          <w:szCs w:val="28"/>
        </w:rPr>
        <w:t>MPE</w:t>
      </w:r>
      <w:r w:rsidRPr="00DB5E6E">
        <w:rPr>
          <w:rFonts w:eastAsia="Calibri"/>
          <w:sz w:val="28"/>
          <w:szCs w:val="28"/>
        </w:rPr>
        <w:t xml:space="preserve"> requiring intercostal tube insertion. </w:t>
      </w:r>
    </w:p>
    <w:p w14:paraId="7F1F3CBA" w14:textId="1A87EF59" w:rsidR="00185FA2" w:rsidRPr="00DB5E6E" w:rsidRDefault="00FC1FD1">
      <w:pPr>
        <w:bidi w:val="0"/>
        <w:rPr>
          <w:rFonts w:eastAsia="Times New Roman"/>
          <w:sz w:val="28"/>
          <w:szCs w:val="28"/>
        </w:rPr>
      </w:pPr>
      <w:r w:rsidRPr="00DB5E6E">
        <w:rPr>
          <w:sz w:val="28"/>
          <w:szCs w:val="28"/>
        </w:rPr>
        <w:t xml:space="preserve">The mean age of participants was 60 ±12 years, with slightly more males (53.3%, n=16) than females (46.7%, n=14). Almost half of the participants (46.7%, n=14) were smokers. </w:t>
      </w:r>
      <w:r w:rsidRPr="00DB5E6E">
        <w:rPr>
          <w:rFonts w:eastAsia="Times New Roman"/>
          <w:sz w:val="28"/>
          <w:szCs w:val="28"/>
        </w:rPr>
        <w:t>El-Hadidy</w:t>
      </w:r>
      <w:r w:rsidRPr="00DB5E6E">
        <w:rPr>
          <w:rFonts w:eastAsia="Times New Roman"/>
          <w:b/>
          <w:bCs/>
          <w:sz w:val="28"/>
          <w:szCs w:val="28"/>
        </w:rPr>
        <w:t xml:space="preserve"> </w:t>
      </w:r>
      <w:r w:rsidRPr="00DB5E6E">
        <w:rPr>
          <w:rFonts w:eastAsia="Times New Roman"/>
          <w:sz w:val="28"/>
          <w:szCs w:val="28"/>
        </w:rPr>
        <w:t xml:space="preserve">and colleagues conducted a study to evaluate the use of thoracic ultrasonography in the assessment of pleurodesis and the comparisons of various sclerosing drugs, with particular attention to the 'pleural sliding' sign. With a mean age of 58.33±10.5 years, ranging between 37 and 74 years, it included 30 patients (15 males and 15 females) [3]. Comparable to our findings, Martinez-Morgon et al. examined 31 patients receiving bleomycin pleurodesis to compare the effectiveness and adverse effects of different sclerosing agents; they </w:t>
      </w:r>
      <w:r w:rsidR="000F1CD2" w:rsidRPr="00DB5E6E">
        <w:rPr>
          <w:rFonts w:eastAsia="Times New Roman"/>
          <w:sz w:val="28"/>
          <w:szCs w:val="28"/>
        </w:rPr>
        <w:t>reported</w:t>
      </w:r>
      <w:r w:rsidRPr="00DB5E6E">
        <w:rPr>
          <w:rFonts w:eastAsia="Times New Roman"/>
          <w:sz w:val="28"/>
          <w:szCs w:val="28"/>
        </w:rPr>
        <w:t xml:space="preserve"> a mean age of 60 ± 15 years [7].</w:t>
      </w:r>
      <w:r w:rsidRPr="00DB5E6E">
        <w:rPr>
          <w:sz w:val="28"/>
          <w:szCs w:val="28"/>
        </w:rPr>
        <w:t xml:space="preserve"> </w:t>
      </w:r>
      <w:r w:rsidRPr="00DB5E6E">
        <w:rPr>
          <w:rFonts w:eastAsia="Times New Roman"/>
          <w:sz w:val="28"/>
          <w:szCs w:val="28"/>
        </w:rPr>
        <w:t xml:space="preserve">To treat symptomatic MPEs in 33 patients with a mean age of 68 ± 4.4 years, Zimmer et al. investigated the safety, cost-effectiveness, and efficacy of bleomycin against talc slurry [8]. </w:t>
      </w:r>
      <w:r w:rsidRPr="00DB5E6E">
        <w:rPr>
          <w:sz w:val="28"/>
          <w:szCs w:val="28"/>
        </w:rPr>
        <w:t>Also, Seddik et al.</w:t>
      </w:r>
      <w:r w:rsidRPr="00DB5E6E">
        <w:rPr>
          <w:b/>
          <w:bCs/>
          <w:sz w:val="28"/>
          <w:szCs w:val="28"/>
        </w:rPr>
        <w:t xml:space="preserve"> </w:t>
      </w:r>
      <w:r w:rsidRPr="00DB5E6E">
        <w:rPr>
          <w:sz w:val="28"/>
          <w:szCs w:val="28"/>
        </w:rPr>
        <w:t>studied the effectiveness of povidone-iodine pleurodesis in MPE patients using chest ultrasonography. This study included 30 patients treated at AL-Hussein University Hospital. It found that 17 patients (57%) were smokers [9]</w:t>
      </w:r>
      <w:r w:rsidRPr="00DB5E6E">
        <w:rPr>
          <w:sz w:val="28"/>
          <w:szCs w:val="28"/>
          <w:shd w:val="clear" w:color="auto" w:fill="FFFFFF"/>
        </w:rPr>
        <w:t>.</w:t>
      </w:r>
      <w:r w:rsidRPr="00DB5E6E">
        <w:rPr>
          <w:sz w:val="28"/>
          <w:szCs w:val="28"/>
        </w:rPr>
        <w:t xml:space="preserve"> </w:t>
      </w:r>
    </w:p>
    <w:p w14:paraId="6C699897" w14:textId="5FA13D89" w:rsidR="00185FA2" w:rsidRPr="00DB5E6E" w:rsidRDefault="00FC1FD1">
      <w:pPr>
        <w:bidi w:val="0"/>
        <w:rPr>
          <w:rFonts w:eastAsia="Times New Roman"/>
          <w:sz w:val="28"/>
          <w:szCs w:val="28"/>
        </w:rPr>
      </w:pPr>
      <w:r w:rsidRPr="00DB5E6E">
        <w:rPr>
          <w:rFonts w:eastAsia="Times New Roman"/>
          <w:sz w:val="28"/>
          <w:szCs w:val="28"/>
        </w:rPr>
        <w:t xml:space="preserve">The </w:t>
      </w:r>
      <w:proofErr w:type="gramStart"/>
      <w:r w:rsidRPr="00DB5E6E">
        <w:rPr>
          <w:rFonts w:eastAsia="Times New Roman"/>
          <w:sz w:val="28"/>
          <w:szCs w:val="28"/>
        </w:rPr>
        <w:t>pleura was</w:t>
      </w:r>
      <w:proofErr w:type="gramEnd"/>
      <w:r w:rsidRPr="00DB5E6E">
        <w:rPr>
          <w:rFonts w:eastAsia="Times New Roman"/>
          <w:sz w:val="28"/>
          <w:szCs w:val="28"/>
        </w:rPr>
        <w:t xml:space="preserve"> thickened in only one patient. By contrast, pleural nodules were present in the majority (76.7%, n = 23). In addition, adhesions were found in three cases. Results from computed tomography (CT) scans were consistent throughout the group. On the CT scans, all (30 participants) showed evidence of both effusion and collapse. According to El Hadidy et al., diffuse mesothelioma is more common than localized form, as evidenced by the finding that 28 out of 30 patients (93.4%) had many tiny nodules on the pleural surface [3]. </w:t>
      </w:r>
    </w:p>
    <w:p w14:paraId="2A0FBDC9" w14:textId="77777777" w:rsidR="00185FA2" w:rsidRPr="00DB5E6E" w:rsidRDefault="00FC1FD1">
      <w:pPr>
        <w:bidi w:val="0"/>
        <w:rPr>
          <w:rFonts w:eastAsia="Times New Roman"/>
          <w:sz w:val="28"/>
          <w:szCs w:val="28"/>
        </w:rPr>
      </w:pPr>
      <w:r w:rsidRPr="00DB5E6E">
        <w:rPr>
          <w:rFonts w:eastAsia="Times New Roman"/>
          <w:sz w:val="28"/>
          <w:szCs w:val="28"/>
        </w:rPr>
        <w:t xml:space="preserve">Diffuse and localized kinds of mesothelioma can be broadly categorized, with the incidence of the diffuse type being significantly higher than that of the localized type [10]. </w:t>
      </w:r>
    </w:p>
    <w:p w14:paraId="38F09545" w14:textId="77777777" w:rsidR="00185FA2" w:rsidRPr="00DB5E6E" w:rsidRDefault="00FC1FD1">
      <w:pPr>
        <w:bidi w:val="0"/>
        <w:rPr>
          <w:rFonts w:eastAsia="Times New Roman"/>
          <w:sz w:val="28"/>
          <w:szCs w:val="28"/>
        </w:rPr>
      </w:pPr>
      <w:r w:rsidRPr="00DB5E6E">
        <w:rPr>
          <w:rFonts w:eastAsia="Times New Roman"/>
          <w:sz w:val="28"/>
          <w:szCs w:val="28"/>
        </w:rPr>
        <w:t xml:space="preserve">A wide variety of diagnoses were found in the cohort's histological investigation. In 6.7% of the cases, acinar malignancy and lymphoma were found (n=2 for each). Thirty percent (n = 9) of the cases had malignant mesothelioma. In 36.7% (n=11) of the participants, metastasis was the most common diagnosis, whereas squamous cell carcinoma was the least common, seen in just 3.3% (n=1) of the cases. Consistent with our results, Manu et al. reported that metastasis was responsible for 61.9% of MPE patients, with mesothelioma accounting for 15.6% of cases [11]. </w:t>
      </w:r>
    </w:p>
    <w:p w14:paraId="009B5C53" w14:textId="2152D9FA" w:rsidR="00185FA2" w:rsidRPr="00DB5E6E" w:rsidRDefault="00FC1FD1">
      <w:pPr>
        <w:bidi w:val="0"/>
        <w:rPr>
          <w:rFonts w:eastAsia="Times New Roman"/>
          <w:sz w:val="28"/>
          <w:szCs w:val="28"/>
        </w:rPr>
      </w:pPr>
      <w:r w:rsidRPr="00DB5E6E">
        <w:rPr>
          <w:sz w:val="28"/>
          <w:szCs w:val="28"/>
        </w:rPr>
        <w:t xml:space="preserve">In contrast to our study regarding the type of tumour, </w:t>
      </w:r>
      <w:r w:rsidRPr="00DB5E6E">
        <w:rPr>
          <w:rFonts w:eastAsia="Times New Roman"/>
          <w:sz w:val="28"/>
          <w:szCs w:val="28"/>
        </w:rPr>
        <w:t xml:space="preserve">El Hadidy et al. discovered that 20 patients (66.7%) had malignant mesothelioma as their primary site of malignancy in the pleura. The remaining 10 patients had metastatic lymphoma in one case, breast cancer in three, and lung cancer in six. </w:t>
      </w:r>
      <w:r w:rsidRPr="00DB5E6E">
        <w:rPr>
          <w:rFonts w:eastAsia="Times New Roman"/>
          <w:sz w:val="28"/>
          <w:szCs w:val="28"/>
        </w:rPr>
        <w:lastRenderedPageBreak/>
        <w:t>The histological analysis of pleural samples served as the foundation for this [3]. The majority of MPEs are caused by metastases from other locations to the pleura. The main cancers were lymphoma (9%), gastrointestinal (8%), ovarian (7%), lung (37%), breast (17%), unknown site (10%), and mesothelioma (3%) in decreasing order of frequency [12]. Magdy and Hieba's study included 20 patients (15 females and 5 males) who were admitted with MPE and advised to undergo pleurodesis to evaluate the effectiveness and safety of this single-session, ultrasound-guided procedure in MPE cases</w:t>
      </w:r>
      <w:r w:rsidR="000F1CD2" w:rsidRPr="00DB5E6E">
        <w:rPr>
          <w:rFonts w:eastAsia="Times New Roman"/>
          <w:sz w:val="28"/>
          <w:szCs w:val="28"/>
        </w:rPr>
        <w:t>.</w:t>
      </w:r>
      <w:r w:rsidRPr="00DB5E6E">
        <w:rPr>
          <w:rFonts w:eastAsia="Times New Roman"/>
          <w:sz w:val="28"/>
          <w:szCs w:val="28"/>
        </w:rPr>
        <w:t xml:space="preserve"> </w:t>
      </w:r>
      <w:r w:rsidR="000F1CD2" w:rsidRPr="00DB5E6E">
        <w:rPr>
          <w:rFonts w:eastAsia="Times New Roman"/>
          <w:sz w:val="28"/>
          <w:szCs w:val="28"/>
        </w:rPr>
        <w:t>This</w:t>
      </w:r>
      <w:r w:rsidRPr="00DB5E6E">
        <w:rPr>
          <w:rFonts w:eastAsia="Times New Roman"/>
          <w:sz w:val="28"/>
          <w:szCs w:val="28"/>
        </w:rPr>
        <w:t xml:space="preserve"> study found that metastatic adenocarcinoma (65%) was the most common cause of MPE, with 50% of cases being of breast origin [13]. The good apposition of the parietal and visceral pleurae is the most crucial prerequisite for a successful pleurodesis [14]. Typically, the pleural drain is left in place until a 24-hour period passes and a small amount of pleural fluid (50–100 ml) is collected, at which point pleurodesis is initiated [15].</w:t>
      </w:r>
      <w:r w:rsidRPr="00DB5E6E">
        <w:rPr>
          <w:sz w:val="28"/>
          <w:szCs w:val="28"/>
        </w:rPr>
        <w:t xml:space="preserve"> </w:t>
      </w:r>
    </w:p>
    <w:p w14:paraId="633190FA" w14:textId="74808AF1" w:rsidR="00185FA2" w:rsidRPr="00DB5E6E" w:rsidRDefault="00FC1FD1">
      <w:pPr>
        <w:bidi w:val="0"/>
        <w:rPr>
          <w:rFonts w:eastAsia="Times New Roman"/>
          <w:sz w:val="28"/>
          <w:szCs w:val="28"/>
        </w:rPr>
      </w:pPr>
      <w:r w:rsidRPr="00DB5E6E">
        <w:rPr>
          <w:rFonts w:eastAsia="Times New Roman"/>
          <w:sz w:val="28"/>
          <w:szCs w:val="28"/>
        </w:rPr>
        <w:t>The study group's chest X-ray results in this work showed a few significant aberrations. In twenty percent of the cases (n = 6), effusion was seen. On the other hand, pleural thickening was seen in 2.7% of the subjects, a smaller portion of the population. This illustrates the pathological alterations linked to MPE and pleurodesis treatment. A chest X-ray showing effusion shows the collection of fluid in the pleural space, a characteristic of metastatic peritoneal effusion (MPE) caused by direct pleural invasion or malignant blockage of lymphatic drainage [16]. A lower percentage of patients will experience pleural thickening, which can be caused by inflammatory reactions to the disease</w:t>
      </w:r>
      <w:r w:rsidR="008818AE" w:rsidRPr="00DB5E6E">
        <w:rPr>
          <w:rFonts w:eastAsia="Times New Roman"/>
          <w:sz w:val="28"/>
          <w:szCs w:val="28"/>
        </w:rPr>
        <w:t>,</w:t>
      </w:r>
      <w:r w:rsidRPr="00DB5E6E">
        <w:rPr>
          <w:rFonts w:eastAsia="Times New Roman"/>
          <w:sz w:val="28"/>
          <w:szCs w:val="28"/>
        </w:rPr>
        <w:t xml:space="preserve"> or by pleurodesis, in which sclerosing drugs cause fibrosis to obliterate the pleural gap and stop fluid from re-accumulating [17]. Before a medical thoracoscopy, El-Sayed et al. compared the results of a chest ultrasound (U/S) and CT scan on thirty patients with unidentified pleural exudates. It was discovered that in 60% of patients, both modalities detected a moderate level of pleural effusion. While ultrasonography demonstrated parietal pleural thickening in 73.3% of cases and pleural nodules in 33.3%, primarily on the diaphragmatic pleura (80%), CT revealed pleural thickening (75% focal, 25% diffuse), primarily in the parietal pleura (93.7%) [18]. </w:t>
      </w:r>
      <w:proofErr w:type="gramStart"/>
      <w:r w:rsidRPr="00DB5E6E">
        <w:rPr>
          <w:rFonts w:eastAsia="Times New Roman"/>
          <w:sz w:val="28"/>
          <w:szCs w:val="28"/>
        </w:rPr>
        <w:t>On</w:t>
      </w:r>
      <w:proofErr w:type="gramEnd"/>
      <w:r w:rsidRPr="00DB5E6E">
        <w:rPr>
          <w:rFonts w:eastAsia="Times New Roman"/>
          <w:sz w:val="28"/>
          <w:szCs w:val="28"/>
        </w:rPr>
        <w:t xml:space="preserve"> chest X-rays, pleural thickening is frequently observed. Usually, it affects the pulmonary apical cap. The apical cap is less than 5 mm wide and shows up on chest X-rays as an uneven density at the extreme apex [19]. </w:t>
      </w:r>
    </w:p>
    <w:p w14:paraId="7F93A2D4" w14:textId="45923E9F" w:rsidR="00185FA2" w:rsidRPr="00DB5E6E" w:rsidRDefault="008818AE">
      <w:pPr>
        <w:bidi w:val="0"/>
        <w:rPr>
          <w:rFonts w:eastAsia="Times New Roman"/>
          <w:sz w:val="28"/>
          <w:szCs w:val="28"/>
        </w:rPr>
      </w:pPr>
      <w:r w:rsidRPr="00DB5E6E">
        <w:rPr>
          <w:rFonts w:eastAsia="Times New Roman"/>
          <w:sz w:val="28"/>
          <w:szCs w:val="28"/>
        </w:rPr>
        <w:t>Before</w:t>
      </w:r>
      <w:r w:rsidR="00FC1FD1" w:rsidRPr="00DB5E6E">
        <w:rPr>
          <w:rFonts w:eastAsia="Times New Roman"/>
          <w:sz w:val="28"/>
          <w:szCs w:val="28"/>
        </w:rPr>
        <w:t xml:space="preserve"> pleurodesis, all patients (100%) in the </w:t>
      </w:r>
      <w:r w:rsidRPr="00DB5E6E">
        <w:rPr>
          <w:rFonts w:eastAsia="Times New Roman"/>
          <w:sz w:val="28"/>
          <w:szCs w:val="28"/>
        </w:rPr>
        <w:t>supra mammary</w:t>
      </w:r>
      <w:r w:rsidR="00FC1FD1" w:rsidRPr="00DB5E6E">
        <w:rPr>
          <w:rFonts w:eastAsia="Times New Roman"/>
          <w:sz w:val="28"/>
          <w:szCs w:val="28"/>
        </w:rPr>
        <w:t>, mammary, and inframammary areas showed evidence of the sliding sign. The sliding sign was significantly less common following pleurodesis (P &lt; 0.001). In particular, only 6 out of 30 patients (20%) showed the sliding sign in the supra mammary and mammary areas, while 24 out of 30 patients (80%) did not show the sliding sign. Of the thirty patients, twenty percent had significant effusion and twenty out of the thirty patients had no sliding sign in the inframammary area</w:t>
      </w:r>
      <w:r w:rsidR="00FC1FD1" w:rsidRPr="00DB5E6E">
        <w:rPr>
          <w:b/>
          <w:bCs/>
          <w:sz w:val="28"/>
          <w:szCs w:val="28"/>
        </w:rPr>
        <w:t xml:space="preserve"> [Table 2]</w:t>
      </w:r>
      <w:r w:rsidR="00FC1FD1" w:rsidRPr="00DB5E6E">
        <w:rPr>
          <w:sz w:val="28"/>
          <w:szCs w:val="28"/>
        </w:rPr>
        <w:t xml:space="preserve">. </w:t>
      </w:r>
      <w:r w:rsidR="00FC1FD1" w:rsidRPr="00DB5E6E">
        <w:rPr>
          <w:rFonts w:eastAsia="Times New Roman"/>
          <w:sz w:val="28"/>
          <w:szCs w:val="28"/>
        </w:rPr>
        <w:t xml:space="preserve">Seddik et al.'s study also discovered a significant difference (p-value &lt; </w:t>
      </w:r>
      <w:r w:rsidR="00FC1FD1" w:rsidRPr="00DB5E6E">
        <w:rPr>
          <w:rFonts w:eastAsia="Times New Roman"/>
          <w:sz w:val="28"/>
          <w:szCs w:val="28"/>
        </w:rPr>
        <w:lastRenderedPageBreak/>
        <w:t xml:space="preserve">0.001) between the mammary areas </w:t>
      </w:r>
      <w:r w:rsidRPr="00DB5E6E">
        <w:rPr>
          <w:rFonts w:eastAsia="Times New Roman"/>
          <w:sz w:val="28"/>
          <w:szCs w:val="28"/>
        </w:rPr>
        <w:t>before</w:t>
      </w:r>
      <w:r w:rsidR="00FC1FD1" w:rsidRPr="00DB5E6E">
        <w:rPr>
          <w:rFonts w:eastAsia="Times New Roman"/>
          <w:sz w:val="28"/>
          <w:szCs w:val="28"/>
        </w:rPr>
        <w:t xml:space="preserve"> and following pleurodesis [9].</w:t>
      </w:r>
      <w:r w:rsidR="00FC1FD1" w:rsidRPr="00DB5E6E">
        <w:rPr>
          <w:sz w:val="28"/>
          <w:szCs w:val="28"/>
        </w:rPr>
        <w:t xml:space="preserve"> </w:t>
      </w:r>
      <w:r w:rsidR="00FC1FD1" w:rsidRPr="00DB5E6E">
        <w:rPr>
          <w:rFonts w:eastAsia="Times New Roman"/>
          <w:sz w:val="28"/>
          <w:szCs w:val="28"/>
        </w:rPr>
        <w:t xml:space="preserve">In addition, Agmy et al.'s study assessed how well transthoracic sonographic (TUS) scores—pleural sliding and pleural adherence score—predicted the outcome of pleurodesis in patients with MPE using various modalities. An interventional clinical trial for the palliative management of dyspnea involved one hundred MPE patients. According to the study's findings, all pleurodesis groups experienced a significant decrease in mean lung sliding score one month after the procedure (N=88) [20]. </w:t>
      </w:r>
    </w:p>
    <w:p w14:paraId="5DDAACC7" w14:textId="540CF571" w:rsidR="00185FA2" w:rsidRPr="00DB5E6E" w:rsidRDefault="008818AE">
      <w:pPr>
        <w:bidi w:val="0"/>
        <w:rPr>
          <w:rFonts w:eastAsia="Times New Roman"/>
          <w:sz w:val="28"/>
          <w:szCs w:val="28"/>
        </w:rPr>
      </w:pPr>
      <w:r w:rsidRPr="00DB5E6E">
        <w:rPr>
          <w:rFonts w:eastAsia="Times New Roman"/>
          <w:sz w:val="28"/>
          <w:szCs w:val="28"/>
        </w:rPr>
        <w:t>Before</w:t>
      </w:r>
      <w:r w:rsidR="00FC1FD1" w:rsidRPr="00DB5E6E">
        <w:rPr>
          <w:rFonts w:eastAsia="Times New Roman"/>
          <w:sz w:val="28"/>
          <w:szCs w:val="28"/>
        </w:rPr>
        <w:t xml:space="preserve"> pleurodesis, every single patient (100%) in the upper axillary region displayed the sliding sign. There was a noteworthy alteration after pleurodesis (P &lt; 0.001). Of the patients, 24 patients (80%) had no sliding sign at all, whereas only 6 patients (20%) had one. Before pleurodesis, the sliding sign was seen in the lower axillary region in 21 out of 30 patients (70%), with minor pleural effusion being observed in the remaining 9 patients (30%). In 24 patients (80%), the sliding sign was absent after pleurodesis. However, 6 patients (20%) had a significant pleural effusion </w:t>
      </w:r>
      <w:r w:rsidR="00FC1FD1" w:rsidRPr="00DB5E6E">
        <w:rPr>
          <w:b/>
          <w:bCs/>
          <w:sz w:val="28"/>
          <w:szCs w:val="28"/>
        </w:rPr>
        <w:t>[Table 2]</w:t>
      </w:r>
      <w:r w:rsidR="00FC1FD1" w:rsidRPr="00DB5E6E">
        <w:rPr>
          <w:sz w:val="28"/>
          <w:szCs w:val="28"/>
        </w:rPr>
        <w:t xml:space="preserve">. </w:t>
      </w:r>
      <w:r w:rsidR="00FC1FD1" w:rsidRPr="00DB5E6E">
        <w:rPr>
          <w:rFonts w:eastAsia="Times New Roman"/>
          <w:sz w:val="28"/>
          <w:szCs w:val="28"/>
        </w:rPr>
        <w:t xml:space="preserve">Comparably, the Seddik et al. study demonstrates a significant statistical difference (p-value &lt; 0.001) between the axillary areas pre- and post-pleurodesis [9]. Additionally, the goal of the de Boer et al. study was to assess whether thoracic ultrasonography could be used to track the pleurodesis process following surgical pleurectomy. Following a surgical pleurectomy, repeat thoracic ultrasonography found that pleural thickness rose and lung sliding significantly decreased (P=0.023 and P=0.002, respectively). Three patients (21%) and one patient (7%) respectively achieved the maximum grade for pleural thickening and lung sliding before being discharged. In addition, 9 patients (64%) had pleural thickening and 3 patients (21%) had lung sliding that was at least 80% of the maximum grade possible [21]. </w:t>
      </w:r>
    </w:p>
    <w:p w14:paraId="2923419C" w14:textId="6272507C" w:rsidR="00185FA2" w:rsidRPr="00DB5E6E" w:rsidRDefault="00FC1FD1">
      <w:pPr>
        <w:bidi w:val="0"/>
        <w:rPr>
          <w:rFonts w:eastAsia="Times New Roman"/>
          <w:sz w:val="28"/>
          <w:szCs w:val="28"/>
        </w:rPr>
      </w:pPr>
      <w:r w:rsidRPr="00DB5E6E">
        <w:rPr>
          <w:rFonts w:eastAsia="Times New Roman"/>
          <w:sz w:val="28"/>
          <w:szCs w:val="28"/>
        </w:rPr>
        <w:t xml:space="preserve">Prior to the pleurodesis treatment, 100% of the patients exhibited sliding sign in the supra-scapular and interscapular regions. Both locations showed a substantial change following pleurodesis (P &lt; 0.001). Only 6 out of 30 patients (20%) had the sliding sign present, whereas 24 out of 30 patients (80%) did not have it. Before pleurodesis, the sliding sign was seen in 56.7% of patients in the </w:t>
      </w:r>
      <w:proofErr w:type="spellStart"/>
      <w:r w:rsidR="002748FC" w:rsidRPr="00DB5E6E">
        <w:rPr>
          <w:rFonts w:eastAsia="Times New Roman"/>
          <w:sz w:val="28"/>
          <w:szCs w:val="28"/>
        </w:rPr>
        <w:t>infrascapular</w:t>
      </w:r>
      <w:proofErr w:type="spellEnd"/>
      <w:r w:rsidRPr="00DB5E6E">
        <w:rPr>
          <w:rFonts w:eastAsia="Times New Roman"/>
          <w:sz w:val="28"/>
          <w:szCs w:val="28"/>
        </w:rPr>
        <w:t xml:space="preserve"> region, and 13 patients (43.3%) had a minor pleural effusion. After pleurodesis, 15 patients (or 50%) did not have the sliding sign. However, 30% and 20% of the patients, respectively, had mild and moderate pleural effusions. (P &lt; 0.001) </w:t>
      </w:r>
      <w:proofErr w:type="gramStart"/>
      <w:r w:rsidRPr="00DB5E6E">
        <w:rPr>
          <w:b/>
          <w:bCs/>
          <w:sz w:val="28"/>
          <w:szCs w:val="28"/>
        </w:rPr>
        <w:t>[Table 2].</w:t>
      </w:r>
      <w:proofErr w:type="gramEnd"/>
    </w:p>
    <w:p w14:paraId="4898C60D" w14:textId="73129B95" w:rsidR="00185FA2" w:rsidRPr="00DB5E6E" w:rsidRDefault="00FC1FD1">
      <w:pPr>
        <w:bidi w:val="0"/>
        <w:rPr>
          <w:rFonts w:eastAsia="Times New Roman"/>
          <w:sz w:val="28"/>
          <w:szCs w:val="28"/>
        </w:rPr>
      </w:pPr>
      <w:r w:rsidRPr="00DB5E6E">
        <w:rPr>
          <w:rFonts w:eastAsia="Times New Roman"/>
          <w:sz w:val="28"/>
          <w:szCs w:val="28"/>
        </w:rPr>
        <w:t xml:space="preserve">Comparably, Seddik </w:t>
      </w:r>
      <w:r w:rsidR="00BB4140" w:rsidRPr="00DB5E6E">
        <w:rPr>
          <w:rFonts w:eastAsia="Times New Roman"/>
          <w:sz w:val="28"/>
          <w:szCs w:val="28"/>
        </w:rPr>
        <w:t>and his colleagues</w:t>
      </w:r>
      <w:r w:rsidRPr="00DB5E6E">
        <w:rPr>
          <w:rFonts w:eastAsia="Times New Roman"/>
          <w:sz w:val="28"/>
          <w:szCs w:val="28"/>
        </w:rPr>
        <w:t xml:space="preserve"> show</w:t>
      </w:r>
      <w:r w:rsidR="00BB4140" w:rsidRPr="00DB5E6E">
        <w:rPr>
          <w:rFonts w:eastAsia="Times New Roman"/>
          <w:sz w:val="28"/>
          <w:szCs w:val="28"/>
        </w:rPr>
        <w:t>ed</w:t>
      </w:r>
      <w:r w:rsidRPr="00DB5E6E">
        <w:rPr>
          <w:rFonts w:eastAsia="Times New Roman"/>
          <w:sz w:val="28"/>
          <w:szCs w:val="28"/>
        </w:rPr>
        <w:t xml:space="preserve"> that the scapular regions before and after pleurodesis differ in a highly significant way (p-value &lt; 0.001). The vast majority of cases showed that the pleurodesis was successful. In particular, the </w:t>
      </w:r>
      <w:r w:rsidR="00BB4140" w:rsidRPr="00DB5E6E">
        <w:rPr>
          <w:rFonts w:eastAsia="Times New Roman"/>
          <w:sz w:val="28"/>
          <w:szCs w:val="28"/>
        </w:rPr>
        <w:t>process</w:t>
      </w:r>
      <w:r w:rsidRPr="00DB5E6E">
        <w:rPr>
          <w:rFonts w:eastAsia="Times New Roman"/>
          <w:sz w:val="28"/>
          <w:szCs w:val="28"/>
        </w:rPr>
        <w:t xml:space="preserve"> was successful in 24 (80%) of the 30 patients, while it failed in 6 (20%) of the 30 patients. Additionally, it was demonstrated that 26 patients (87%) </w:t>
      </w:r>
      <w:r w:rsidR="00BB4140" w:rsidRPr="00DB5E6E">
        <w:rPr>
          <w:rFonts w:eastAsia="Times New Roman"/>
          <w:sz w:val="28"/>
          <w:szCs w:val="28"/>
        </w:rPr>
        <w:t xml:space="preserve">had </w:t>
      </w:r>
      <w:r w:rsidRPr="00DB5E6E">
        <w:rPr>
          <w:rFonts w:eastAsia="Times New Roman"/>
          <w:sz w:val="28"/>
          <w:szCs w:val="28"/>
        </w:rPr>
        <w:t xml:space="preserve">success and 4 patients (13%) </w:t>
      </w:r>
      <w:r w:rsidR="00BB4140" w:rsidRPr="00DB5E6E">
        <w:rPr>
          <w:rFonts w:eastAsia="Times New Roman"/>
          <w:sz w:val="28"/>
          <w:szCs w:val="28"/>
        </w:rPr>
        <w:t>failed</w:t>
      </w:r>
      <w:r w:rsidRPr="00DB5E6E">
        <w:rPr>
          <w:rFonts w:eastAsia="Times New Roman"/>
          <w:sz w:val="28"/>
          <w:szCs w:val="28"/>
        </w:rPr>
        <w:t xml:space="preserve"> [9]. Additionally, El Hadidy et al. found that in follow-up chest ultrasonography after 30 days, 5 out of 7 </w:t>
      </w:r>
      <w:r w:rsidRPr="00DB5E6E">
        <w:rPr>
          <w:rFonts w:eastAsia="Times New Roman"/>
          <w:sz w:val="28"/>
          <w:szCs w:val="28"/>
        </w:rPr>
        <w:lastRenderedPageBreak/>
        <w:t>patients (71.4%) showed successful pleurodesis with no sliding sign, while 2 patients (28.6%) showed pleurodesis failure with the sliding sign persisting and an increase in effusion volume. Furthermore, eight patients underwent intercostal chest tube-induced pleurodesis; in the ensuing ultrasound follow-up, seven of them (87.5%) showed an absent sliding sign, indicating successful pleurodesis and one patient showed a positive sliding sign with a 12.5% increase in effusion volume, indicating unsuccessful pleurodesis [3]. Recurrent effusion was seen in 47.7% of the patients in the Agmy et al. trial, while pleurodesis was effective in 52.3% [20]. The current study's great pleurodesis success rate (80%) in this group indicates how well this process works to manage MPE. To stop pleural fluid from re-accumulating, pleurodesis works by injecting sclerosing chemicals into the pleural space. This initiates an inflammatory response that fuses the visceral and parietal pleurae [21].</w:t>
      </w:r>
      <w:r w:rsidRPr="00DB5E6E">
        <w:rPr>
          <w:sz w:val="28"/>
          <w:szCs w:val="28"/>
        </w:rPr>
        <w:t xml:space="preserve"> </w:t>
      </w:r>
      <w:r w:rsidRPr="00DB5E6E">
        <w:rPr>
          <w:rFonts w:eastAsia="Times New Roman"/>
          <w:sz w:val="28"/>
          <w:szCs w:val="28"/>
        </w:rPr>
        <w:t xml:space="preserve">The degree of tumor involvement in the pleura, the patient's underlying medical state, and the sclerosing agent selected can all affect how well a pleurodesis goes. The 20% failure rate that was noted could be attributed to different patient reactions to the treatment, the severity of the underlying cancer, or technical issues with the pleurodesis technique itself. Despite the difficulties in obtaining total success in every instance, this result emphasizes the procedure's importance in palliative care for MPE patients, to improve respiratory symptoms and quality of life [22]. The current study found no statistically significant variations in the thoracoscopic findings (thickened pleura, P = 1.0), nodules, P = 0.603, and adhesions, P = 0.501) between patients who had successful and unsuccessful results. Furthermore, there was no discernible difference in the CT results for effusion and collapse. Furthermore, there were no statistically significant variations observed in the type of pleurodesis (P = 1.0) or histological findings between individuals who had successful and unsuccessful results. In the same line, data from 56 patients with malignant pleural effusion who received chemical pleurodesis after tube thoracostomy were retrospectively reviewed by Chang et al. to evaluate the clinical course and response after pleurodesis with each agent. They showed that the success rate of chemical pleurodesis in the Viscum group and the talc group was not statistically different (93.7% vs. 96.0%, p = 0.225). Furthermore, no significant differences in histological results were seen between individuals who had successful pleurodesis and those who did not [23]. </w:t>
      </w:r>
    </w:p>
    <w:p w14:paraId="27F2CC65" w14:textId="77777777" w:rsidR="00185FA2" w:rsidRPr="00DB5E6E" w:rsidRDefault="00FC1FD1">
      <w:pPr>
        <w:pStyle w:val="H1"/>
        <w:spacing w:line="240" w:lineRule="auto"/>
        <w:rPr>
          <w:rFonts w:ascii="Times New Roman" w:hAnsi="Times New Roman" w:cs="Times New Roman"/>
        </w:rPr>
      </w:pPr>
      <w:r w:rsidRPr="00DB5E6E">
        <w:rPr>
          <w:rFonts w:ascii="Times New Roman" w:hAnsi="Times New Roman" w:cs="Times New Roman"/>
        </w:rPr>
        <w:t>Conclusions:</w:t>
      </w:r>
    </w:p>
    <w:p w14:paraId="28981935" w14:textId="77777777" w:rsidR="00185FA2" w:rsidRPr="00DB5E6E" w:rsidRDefault="00FC1FD1">
      <w:pPr>
        <w:pStyle w:val="P"/>
        <w:spacing w:line="240" w:lineRule="auto"/>
        <w:rPr>
          <w:sz w:val="28"/>
          <w:szCs w:val="28"/>
        </w:rPr>
      </w:pPr>
      <w:r w:rsidRPr="00DB5E6E">
        <w:rPr>
          <w:sz w:val="28"/>
          <w:szCs w:val="28"/>
        </w:rPr>
        <w:t xml:space="preserve">In conclusion, the evaluation of pleurodesis success in patients with MPE using various radiologic procedures, including chest ultrasonography, CT scan, and chest X-ray, provides valuable insights into the efficacy of this therapeutic intervention. Also, thoracic ultrasonography is a useful tool for assessing pleurodesis success, as it easily detects the absence of pleural sliding, indicative of successful symphysis between the visceral and parietal pleura. Additionally, CT scans and chest X-rays complemented the assessment by revealing the </w:t>
      </w:r>
      <w:r w:rsidRPr="00DB5E6E">
        <w:rPr>
          <w:sz w:val="28"/>
          <w:szCs w:val="28"/>
        </w:rPr>
        <w:lastRenderedPageBreak/>
        <w:t>presence or absence of effusion and collapse, further confirming the outcomes of pleurodesis.</w:t>
      </w:r>
    </w:p>
    <w:p w14:paraId="6E0BC9E9" w14:textId="77777777" w:rsidR="00185FA2" w:rsidRPr="00DB5E6E" w:rsidRDefault="00185FA2">
      <w:pPr>
        <w:pStyle w:val="P"/>
        <w:spacing w:line="240" w:lineRule="auto"/>
        <w:rPr>
          <w:sz w:val="28"/>
          <w:szCs w:val="28"/>
        </w:rPr>
      </w:pPr>
    </w:p>
    <w:p w14:paraId="554DF0AC" w14:textId="77777777" w:rsidR="00185FA2" w:rsidRPr="00DB5E6E" w:rsidRDefault="00FC1FD1">
      <w:pPr>
        <w:pStyle w:val="P"/>
        <w:spacing w:line="240" w:lineRule="auto"/>
        <w:rPr>
          <w:b/>
          <w:bCs/>
          <w:sz w:val="28"/>
          <w:szCs w:val="28"/>
        </w:rPr>
      </w:pPr>
      <w:r w:rsidRPr="00DB5E6E">
        <w:rPr>
          <w:b/>
          <w:bCs/>
          <w:sz w:val="28"/>
          <w:szCs w:val="28"/>
        </w:rPr>
        <w:t>References:</w:t>
      </w:r>
    </w:p>
    <w:p w14:paraId="2A16C83C" w14:textId="77777777" w:rsidR="00185FA2" w:rsidRPr="00DB5E6E" w:rsidRDefault="00FC1FD1">
      <w:pPr>
        <w:tabs>
          <w:tab w:val="right" w:pos="284"/>
          <w:tab w:val="left" w:pos="6150"/>
        </w:tabs>
        <w:bidi w:val="0"/>
        <w:rPr>
          <w:color w:val="231F20"/>
          <w:sz w:val="28"/>
          <w:szCs w:val="28"/>
        </w:rPr>
      </w:pPr>
      <w:r w:rsidRPr="00DB5E6E">
        <w:rPr>
          <w:noProof/>
          <w:sz w:val="28"/>
          <w:szCs w:val="28"/>
          <w:highlight w:val="green"/>
        </w:rPr>
        <w:fldChar w:fldCharType="begin"/>
      </w:r>
      <w:r w:rsidRPr="00DB5E6E">
        <w:rPr>
          <w:sz w:val="28"/>
          <w:szCs w:val="28"/>
          <w:highlight w:val="green"/>
        </w:rPr>
        <w:instrText xml:space="preserve"> ADDIN EN.REFLIST </w:instrText>
      </w:r>
      <w:r w:rsidRPr="00DB5E6E">
        <w:rPr>
          <w:noProof/>
          <w:sz w:val="28"/>
          <w:szCs w:val="28"/>
          <w:highlight w:val="green"/>
        </w:rPr>
        <w:fldChar w:fldCharType="separate"/>
      </w:r>
      <w:r w:rsidRPr="00DB5E6E">
        <w:rPr>
          <w:sz w:val="28"/>
          <w:szCs w:val="28"/>
        </w:rPr>
        <w:t xml:space="preserve">1. </w:t>
      </w:r>
      <w:r w:rsidRPr="00DB5E6E">
        <w:rPr>
          <w:rFonts w:eastAsia="Calibri"/>
          <w:sz w:val="28"/>
          <w:szCs w:val="28"/>
        </w:rPr>
        <w:t>Tsai T.H, Wu S.G, Chang Y.L, Wu C.T, Tsai M.F, Wei P.F, et al. 2012. Effusion           immunocytochemistry as an</w:t>
      </w:r>
      <w:r w:rsidRPr="00DB5E6E">
        <w:rPr>
          <w:sz w:val="28"/>
          <w:szCs w:val="28"/>
        </w:rPr>
        <w:t xml:space="preserve"> </w:t>
      </w:r>
      <w:r w:rsidRPr="00DB5E6E">
        <w:rPr>
          <w:rFonts w:eastAsia="Calibri"/>
          <w:sz w:val="28"/>
          <w:szCs w:val="28"/>
        </w:rPr>
        <w:t>alternative approach    for the selection of first-line targeted  therapy in advanced</w:t>
      </w:r>
      <w:r w:rsidRPr="00DB5E6E">
        <w:rPr>
          <w:sz w:val="28"/>
          <w:szCs w:val="28"/>
        </w:rPr>
        <w:t xml:space="preserve"> </w:t>
      </w:r>
      <w:r w:rsidRPr="00DB5E6E">
        <w:rPr>
          <w:rFonts w:eastAsia="Calibri"/>
          <w:sz w:val="28"/>
          <w:szCs w:val="28"/>
        </w:rPr>
        <w:t xml:space="preserve">lung adenocarcinoma. </w:t>
      </w:r>
      <w:r w:rsidRPr="00DB5E6E">
        <w:rPr>
          <w:rFonts w:eastAsia="Calibri"/>
          <w:i/>
          <w:iCs/>
          <w:sz w:val="28"/>
          <w:szCs w:val="28"/>
        </w:rPr>
        <w:t>J. Thorac. Oncol</w:t>
      </w:r>
      <w:r w:rsidRPr="00DB5E6E">
        <w:rPr>
          <w:rFonts w:eastAsia="Calibri"/>
          <w:sz w:val="28"/>
          <w:szCs w:val="28"/>
        </w:rPr>
        <w:t>. 7,  993-1000.</w:t>
      </w:r>
    </w:p>
    <w:p w14:paraId="470C5FCB" w14:textId="77777777" w:rsidR="00185FA2" w:rsidRPr="00DB5E6E" w:rsidRDefault="00FC1FD1">
      <w:pPr>
        <w:pStyle w:val="EndNoteBibliography"/>
        <w:bidi w:val="0"/>
        <w:spacing w:line="240" w:lineRule="auto"/>
        <w:jc w:val="both"/>
        <w:rPr>
          <w:sz w:val="28"/>
          <w:szCs w:val="28"/>
        </w:rPr>
      </w:pPr>
      <w:r w:rsidRPr="00DB5E6E">
        <w:rPr>
          <w:sz w:val="28"/>
          <w:szCs w:val="28"/>
        </w:rPr>
        <w:t xml:space="preserve">2. Corcoran, J. P., Hallifax, R. J., Mercer, R. M., Yousuf, A., Asciak, R., Hassan, M., et al. 2018. Thoracic Ultrasound as an Early Predictor of Pleurodesis Success in Malignant Pleural Effusion. </w:t>
      </w:r>
      <w:r w:rsidRPr="00DB5E6E">
        <w:rPr>
          <w:i/>
          <w:iCs/>
          <w:sz w:val="28"/>
          <w:szCs w:val="28"/>
        </w:rPr>
        <w:t>Chest,</w:t>
      </w:r>
      <w:r w:rsidRPr="00DB5E6E">
        <w:rPr>
          <w:sz w:val="28"/>
          <w:szCs w:val="28"/>
        </w:rPr>
        <w:t xml:space="preserve"> 154, 1115-1120.</w:t>
      </w:r>
    </w:p>
    <w:p w14:paraId="40C3B8DA" w14:textId="77777777" w:rsidR="00185FA2" w:rsidRPr="00DB5E6E" w:rsidRDefault="00FC1FD1">
      <w:pPr>
        <w:pStyle w:val="EndNoteBibliography"/>
        <w:bidi w:val="0"/>
        <w:spacing w:line="240" w:lineRule="auto"/>
        <w:jc w:val="both"/>
        <w:rPr>
          <w:sz w:val="28"/>
          <w:szCs w:val="28"/>
        </w:rPr>
      </w:pPr>
      <w:r w:rsidRPr="00DB5E6E">
        <w:rPr>
          <w:sz w:val="28"/>
          <w:szCs w:val="28"/>
        </w:rPr>
        <w:t xml:space="preserve">3. El Hadidy, A. A. E. M., Kamel, K. M., Zaid, A. A. A. K. A., Kamal, E. &amp; Fayiad, H. E. S. H. 2017. Role of chest ultrasound in detecting successful pleurodesis. </w:t>
      </w:r>
      <w:r w:rsidRPr="00DB5E6E">
        <w:rPr>
          <w:i/>
          <w:iCs/>
          <w:sz w:val="28"/>
          <w:szCs w:val="28"/>
        </w:rPr>
        <w:t>Egypt J Chest Dis Tuberc,</w:t>
      </w:r>
      <w:r w:rsidRPr="00DB5E6E">
        <w:rPr>
          <w:sz w:val="28"/>
          <w:szCs w:val="28"/>
        </w:rPr>
        <w:t xml:space="preserve"> 66, 279-283.</w:t>
      </w:r>
    </w:p>
    <w:p w14:paraId="2F974F53" w14:textId="77777777" w:rsidR="00185FA2" w:rsidRPr="00DB5E6E" w:rsidRDefault="00FC1FD1">
      <w:pPr>
        <w:pStyle w:val="EndNoteBibliography"/>
        <w:spacing w:line="240" w:lineRule="auto"/>
        <w:ind w:left="720" w:hanging="720"/>
        <w:jc w:val="right"/>
        <w:rPr>
          <w:sz w:val="28"/>
          <w:szCs w:val="28"/>
        </w:rPr>
      </w:pPr>
      <w:r w:rsidRPr="00DB5E6E">
        <w:rPr>
          <w:sz w:val="28"/>
          <w:szCs w:val="28"/>
        </w:rPr>
        <w:t xml:space="preserve">4. </w:t>
      </w:r>
      <w:r w:rsidRPr="00DB5E6E">
        <w:rPr>
          <w:sz w:val="28"/>
          <w:szCs w:val="28"/>
          <w:lang w:val="it-IT"/>
        </w:rPr>
        <w:t xml:space="preserve">Gonnelli, F., Hassan, W., Bonifazi, M., Pinelli, V., Bedawi, E. O., Porcel, J. M., et al. 2024. </w:t>
      </w:r>
      <w:r w:rsidRPr="00DB5E6E">
        <w:rPr>
          <w:sz w:val="28"/>
          <w:szCs w:val="28"/>
        </w:rPr>
        <w:t xml:space="preserve">Malignant pleural effusion: current understanding and therapeutic approach. </w:t>
      </w:r>
      <w:r w:rsidRPr="00DB5E6E">
        <w:rPr>
          <w:i/>
          <w:sz w:val="28"/>
          <w:szCs w:val="28"/>
        </w:rPr>
        <w:t>Respir Res,</w:t>
      </w:r>
      <w:r w:rsidRPr="00DB5E6E">
        <w:rPr>
          <w:sz w:val="28"/>
          <w:szCs w:val="28"/>
        </w:rPr>
        <w:t xml:space="preserve"> 25, 47.</w:t>
      </w:r>
    </w:p>
    <w:p w14:paraId="5ACAEB9B" w14:textId="77777777" w:rsidR="00185FA2" w:rsidRPr="00DB5E6E" w:rsidRDefault="00FC1FD1">
      <w:pPr>
        <w:pStyle w:val="EndNoteBibliography"/>
        <w:spacing w:line="240" w:lineRule="auto"/>
        <w:ind w:left="720" w:hanging="720"/>
        <w:jc w:val="right"/>
        <w:rPr>
          <w:sz w:val="28"/>
          <w:szCs w:val="28"/>
        </w:rPr>
      </w:pPr>
      <w:r w:rsidRPr="00DB5E6E">
        <w:rPr>
          <w:sz w:val="28"/>
          <w:szCs w:val="28"/>
        </w:rPr>
        <w:t xml:space="preserve">5. Penz, E., Watt, K. N., Hergott, C. A., Rahman, N. M. &amp; Psallidas, I. 2017. Management of malignant pleural effusion: challenges and solutions. </w:t>
      </w:r>
      <w:r w:rsidRPr="00DB5E6E">
        <w:rPr>
          <w:i/>
          <w:sz w:val="28"/>
          <w:szCs w:val="28"/>
        </w:rPr>
        <w:t>Cancer Manag Res,</w:t>
      </w:r>
      <w:r w:rsidRPr="00DB5E6E">
        <w:rPr>
          <w:sz w:val="28"/>
          <w:szCs w:val="28"/>
        </w:rPr>
        <w:t xml:space="preserve"> 9, 229-241.</w:t>
      </w:r>
    </w:p>
    <w:p w14:paraId="35BD8BF3" w14:textId="77777777" w:rsidR="00185FA2" w:rsidRPr="00DB5E6E" w:rsidRDefault="00FC1FD1">
      <w:pPr>
        <w:pStyle w:val="EndNoteBibliography"/>
        <w:spacing w:line="240" w:lineRule="auto"/>
        <w:ind w:left="720" w:hanging="720"/>
        <w:jc w:val="right"/>
        <w:rPr>
          <w:sz w:val="28"/>
          <w:szCs w:val="28"/>
        </w:rPr>
      </w:pPr>
      <w:r w:rsidRPr="00DB5E6E">
        <w:rPr>
          <w:sz w:val="28"/>
          <w:szCs w:val="28"/>
        </w:rPr>
        <w:t xml:space="preserve">6. Masoud, H. H., El-Zorkany, M. M., Ahmed, A. A. &amp; Assal, H. H. 2021. Pleural Space Elastance and Its Relation to Success Rates of Pleurodesis in Malignant Pleural Effusion. </w:t>
      </w:r>
      <w:r w:rsidRPr="00DB5E6E">
        <w:rPr>
          <w:i/>
          <w:sz w:val="28"/>
          <w:szCs w:val="28"/>
        </w:rPr>
        <w:t>Tuberc Respir Dis (Seoul),</w:t>
      </w:r>
      <w:r w:rsidRPr="00DB5E6E">
        <w:rPr>
          <w:sz w:val="28"/>
          <w:szCs w:val="28"/>
        </w:rPr>
        <w:t xml:space="preserve"> 84, 67-73.</w:t>
      </w:r>
    </w:p>
    <w:p w14:paraId="43AEBFAB" w14:textId="77777777" w:rsidR="00185FA2" w:rsidRPr="00DB5E6E" w:rsidRDefault="00FC1FD1">
      <w:pPr>
        <w:pStyle w:val="EndNoteBibliography"/>
        <w:spacing w:line="240" w:lineRule="auto"/>
        <w:ind w:left="720" w:hanging="720"/>
        <w:jc w:val="right"/>
        <w:rPr>
          <w:sz w:val="28"/>
          <w:szCs w:val="28"/>
        </w:rPr>
      </w:pPr>
      <w:r w:rsidRPr="00DB5E6E">
        <w:rPr>
          <w:sz w:val="28"/>
          <w:szCs w:val="28"/>
        </w:rPr>
        <w:t xml:space="preserve">7. </w:t>
      </w:r>
      <w:r w:rsidRPr="00DB5E6E">
        <w:rPr>
          <w:sz w:val="28"/>
          <w:szCs w:val="28"/>
          <w:lang w:val="it-IT"/>
        </w:rPr>
        <w:t xml:space="preserve">Martínez-Moragón, E., Aparicio, J., Rogado, M. C., Sanchis, J., Sanchis, F. &amp; Gil-Suay, V. 1997. </w:t>
      </w:r>
      <w:r w:rsidRPr="00DB5E6E">
        <w:rPr>
          <w:sz w:val="28"/>
          <w:szCs w:val="28"/>
        </w:rPr>
        <w:t xml:space="preserve">Pleurodesis in malignant pleural effusions: a randomized study of tetracycline versus bleomycin. </w:t>
      </w:r>
      <w:r w:rsidRPr="00DB5E6E">
        <w:rPr>
          <w:i/>
          <w:sz w:val="28"/>
          <w:szCs w:val="28"/>
        </w:rPr>
        <w:t>Eur Respir J,</w:t>
      </w:r>
      <w:r w:rsidRPr="00DB5E6E">
        <w:rPr>
          <w:sz w:val="28"/>
          <w:szCs w:val="28"/>
        </w:rPr>
        <w:t xml:space="preserve"> 10, 2380-3.</w:t>
      </w:r>
    </w:p>
    <w:p w14:paraId="21FBED85" w14:textId="77777777" w:rsidR="00185FA2" w:rsidRPr="00DB5E6E" w:rsidRDefault="00FC1FD1">
      <w:pPr>
        <w:pStyle w:val="EndNoteBibliography"/>
        <w:spacing w:line="240" w:lineRule="auto"/>
        <w:ind w:left="720" w:hanging="720"/>
        <w:jc w:val="right"/>
        <w:rPr>
          <w:sz w:val="28"/>
          <w:szCs w:val="28"/>
        </w:rPr>
      </w:pPr>
      <w:r w:rsidRPr="00DB5E6E">
        <w:rPr>
          <w:sz w:val="28"/>
          <w:szCs w:val="28"/>
        </w:rPr>
        <w:t xml:space="preserve">8. </w:t>
      </w:r>
      <w:r w:rsidRPr="00DB5E6E">
        <w:rPr>
          <w:sz w:val="28"/>
          <w:szCs w:val="28"/>
        </w:rPr>
        <w:fldChar w:fldCharType="begin"/>
      </w:r>
      <w:r w:rsidRPr="00DB5E6E">
        <w:rPr>
          <w:sz w:val="28"/>
          <w:szCs w:val="28"/>
        </w:rPr>
        <w:instrText xml:space="preserve"> ADDIN EN.REFLIST </w:instrText>
      </w:r>
      <w:r w:rsidRPr="00DB5E6E">
        <w:rPr>
          <w:sz w:val="28"/>
          <w:szCs w:val="28"/>
        </w:rPr>
        <w:fldChar w:fldCharType="separate"/>
      </w:r>
      <w:r w:rsidRPr="00DB5E6E">
        <w:rPr>
          <w:sz w:val="28"/>
          <w:szCs w:val="28"/>
        </w:rPr>
        <w:t xml:space="preserve">Zimmer, P. W., Hill, M., Casey, K., Harvey, E. &amp; Low, D. E. 1997. Prospective randomized trial of talc slurry vs bleomycin in pleurodesis for symptomatic malignant pleural effusions. </w:t>
      </w:r>
      <w:r w:rsidRPr="00DB5E6E">
        <w:rPr>
          <w:i/>
          <w:sz w:val="28"/>
          <w:szCs w:val="28"/>
        </w:rPr>
        <w:t>Chest,</w:t>
      </w:r>
      <w:r w:rsidRPr="00DB5E6E">
        <w:rPr>
          <w:sz w:val="28"/>
          <w:szCs w:val="28"/>
        </w:rPr>
        <w:t xml:space="preserve"> 112, 430-4</w:t>
      </w:r>
    </w:p>
    <w:p w14:paraId="58D3DE75" w14:textId="77777777" w:rsidR="00185FA2" w:rsidRPr="00DB5E6E" w:rsidRDefault="00FC1FD1">
      <w:pPr>
        <w:pStyle w:val="EndNoteBibliography"/>
        <w:spacing w:line="240" w:lineRule="auto"/>
        <w:ind w:left="720" w:hanging="720"/>
        <w:jc w:val="right"/>
        <w:rPr>
          <w:sz w:val="28"/>
          <w:szCs w:val="28"/>
          <w:rtl/>
        </w:rPr>
      </w:pPr>
      <w:r w:rsidRPr="00DB5E6E">
        <w:rPr>
          <w:sz w:val="28"/>
          <w:szCs w:val="28"/>
        </w:rPr>
        <w:t xml:space="preserve">9. Seddik, E. K. A., Awad, N. F., ElBalsha, A.-A. M. &amp; Aly, W. E. 2018b. Role of Chest Ultrasound in Detecting Successful Pleurodesis in Patients with Malignant Pleural Effusion. </w:t>
      </w:r>
      <w:r w:rsidRPr="00DB5E6E">
        <w:rPr>
          <w:i/>
          <w:sz w:val="28"/>
          <w:szCs w:val="28"/>
        </w:rPr>
        <w:t>Egypt J Hosp Med,</w:t>
      </w:r>
      <w:r w:rsidRPr="00DB5E6E">
        <w:rPr>
          <w:sz w:val="28"/>
          <w:szCs w:val="28"/>
        </w:rPr>
        <w:t xml:space="preserve"> 72, 4443-4447.</w:t>
      </w:r>
      <w:r w:rsidRPr="00DB5E6E">
        <w:rPr>
          <w:sz w:val="28"/>
          <w:szCs w:val="28"/>
          <w:lang w:val="it-IT"/>
        </w:rPr>
        <w:t xml:space="preserve"> </w:t>
      </w:r>
    </w:p>
    <w:p w14:paraId="530A11DC" w14:textId="77777777" w:rsidR="00185FA2" w:rsidRPr="00DB5E6E" w:rsidRDefault="00FC1FD1">
      <w:pPr>
        <w:pStyle w:val="EndNoteBibliography"/>
        <w:spacing w:line="240" w:lineRule="auto"/>
        <w:ind w:left="720" w:hanging="720"/>
        <w:jc w:val="right"/>
        <w:rPr>
          <w:sz w:val="28"/>
          <w:szCs w:val="28"/>
        </w:rPr>
      </w:pPr>
      <w:r w:rsidRPr="00DB5E6E">
        <w:rPr>
          <w:sz w:val="28"/>
          <w:szCs w:val="28"/>
        </w:rPr>
        <w:t xml:space="preserve">10. Allen, T. C., Cagle, P. T., Churg, A. M., Colby, T. V., Gibbs, A. R., Hammar, S. P., et al. 2005. Localized malignant mesothelioma. </w:t>
      </w:r>
      <w:r w:rsidRPr="00DB5E6E">
        <w:rPr>
          <w:i/>
          <w:sz w:val="28"/>
          <w:szCs w:val="28"/>
        </w:rPr>
        <w:t>Am J Surg Patho,</w:t>
      </w:r>
      <w:r w:rsidRPr="00DB5E6E">
        <w:rPr>
          <w:sz w:val="28"/>
          <w:szCs w:val="28"/>
        </w:rPr>
        <w:t xml:space="preserve"> 29, 866-873</w:t>
      </w:r>
    </w:p>
    <w:p w14:paraId="445BF937" w14:textId="77777777" w:rsidR="00185FA2" w:rsidRPr="00DB5E6E" w:rsidRDefault="00FC1FD1">
      <w:pPr>
        <w:pStyle w:val="EndNoteBibliography"/>
        <w:spacing w:line="240" w:lineRule="auto"/>
        <w:ind w:left="720" w:hanging="720"/>
        <w:jc w:val="right"/>
        <w:rPr>
          <w:sz w:val="28"/>
          <w:szCs w:val="28"/>
          <w:rtl/>
        </w:rPr>
      </w:pPr>
      <w:r w:rsidRPr="00DB5E6E">
        <w:rPr>
          <w:sz w:val="28"/>
          <w:szCs w:val="28"/>
        </w:rPr>
        <w:t xml:space="preserve">11. Manu Mohan, K. &amp; Ravindran, C. 2012. Etiology and clinical profile of pleural effusion in a teaching hospital of south India: a descriptive study. </w:t>
      </w:r>
      <w:r w:rsidRPr="00DB5E6E">
        <w:rPr>
          <w:i/>
          <w:sz w:val="28"/>
          <w:szCs w:val="28"/>
          <w:lang w:val="it-IT"/>
        </w:rPr>
        <w:t>Pulmon,</w:t>
      </w:r>
      <w:r w:rsidRPr="00DB5E6E">
        <w:rPr>
          <w:sz w:val="28"/>
          <w:szCs w:val="28"/>
          <w:lang w:val="it-IT"/>
        </w:rPr>
        <w:t xml:space="preserve"> 14, 89-96</w:t>
      </w:r>
      <w:r w:rsidRPr="00DB5E6E">
        <w:rPr>
          <w:sz w:val="28"/>
          <w:szCs w:val="28"/>
        </w:rPr>
        <w:t xml:space="preserve">. </w:t>
      </w:r>
    </w:p>
    <w:p w14:paraId="17749A16" w14:textId="77777777" w:rsidR="00185FA2" w:rsidRPr="00DB5E6E" w:rsidRDefault="00FC1FD1">
      <w:pPr>
        <w:pStyle w:val="EndNoteBibliography"/>
        <w:spacing w:line="240" w:lineRule="auto"/>
        <w:ind w:left="720" w:hanging="720"/>
        <w:jc w:val="right"/>
        <w:rPr>
          <w:sz w:val="28"/>
          <w:szCs w:val="28"/>
          <w:rtl/>
        </w:rPr>
      </w:pPr>
      <w:r w:rsidRPr="00DB5E6E">
        <w:rPr>
          <w:sz w:val="28"/>
          <w:szCs w:val="28"/>
        </w:rPr>
        <w:t xml:space="preserve">12. Shehata, S. M., Sileem, A. E. &amp; El-Fakharany, K. M. 2015. Pleural fluid CRP, LDH, and pH as predictors of successful pleurodesis in malignant pleural effusions. </w:t>
      </w:r>
      <w:r w:rsidRPr="00DB5E6E">
        <w:rPr>
          <w:i/>
          <w:sz w:val="28"/>
          <w:szCs w:val="28"/>
        </w:rPr>
        <w:t>Egypt J Chest Dis Tuberc,</w:t>
      </w:r>
      <w:r w:rsidRPr="00DB5E6E">
        <w:rPr>
          <w:sz w:val="28"/>
          <w:szCs w:val="28"/>
        </w:rPr>
        <w:t xml:space="preserve"> 64, 593-599</w:t>
      </w:r>
      <w:r w:rsidRPr="00DB5E6E">
        <w:rPr>
          <w:sz w:val="28"/>
          <w:szCs w:val="28"/>
          <w:lang w:val="it-IT"/>
        </w:rPr>
        <w:t>.</w:t>
      </w:r>
    </w:p>
    <w:p w14:paraId="6F47EF11" w14:textId="77777777" w:rsidR="00185FA2" w:rsidRPr="00DB5E6E" w:rsidRDefault="00FC1FD1">
      <w:pPr>
        <w:pStyle w:val="EndNoteBibliography"/>
        <w:spacing w:line="240" w:lineRule="auto"/>
        <w:ind w:left="720" w:hanging="720"/>
        <w:jc w:val="right"/>
        <w:rPr>
          <w:sz w:val="28"/>
          <w:szCs w:val="28"/>
        </w:rPr>
      </w:pPr>
      <w:r w:rsidRPr="00DB5E6E">
        <w:rPr>
          <w:sz w:val="28"/>
          <w:szCs w:val="28"/>
        </w:rPr>
        <w:lastRenderedPageBreak/>
        <w:t xml:space="preserve">13. Magdy, K. M. &amp; Hieba, E. G. 2020. Outcome of ultrasound-guided, single session pleurodesis in malignant pleural effusion. </w:t>
      </w:r>
      <w:r w:rsidRPr="00DB5E6E">
        <w:rPr>
          <w:i/>
          <w:sz w:val="28"/>
          <w:szCs w:val="28"/>
        </w:rPr>
        <w:t>Egypt J Bronchol,</w:t>
      </w:r>
      <w:r w:rsidRPr="00DB5E6E">
        <w:rPr>
          <w:sz w:val="28"/>
          <w:szCs w:val="28"/>
        </w:rPr>
        <w:t xml:space="preserve"> 14, 1-7</w:t>
      </w:r>
    </w:p>
    <w:p w14:paraId="35AB5E68" w14:textId="77777777" w:rsidR="00185FA2" w:rsidRPr="00DB5E6E" w:rsidRDefault="00FC1FD1">
      <w:pPr>
        <w:pStyle w:val="EndNoteBibliography"/>
        <w:spacing w:line="240" w:lineRule="auto"/>
        <w:ind w:left="720" w:hanging="720"/>
        <w:jc w:val="right"/>
        <w:rPr>
          <w:sz w:val="28"/>
          <w:szCs w:val="28"/>
        </w:rPr>
      </w:pPr>
      <w:r w:rsidRPr="00DB5E6E">
        <w:rPr>
          <w:sz w:val="28"/>
          <w:szCs w:val="28"/>
        </w:rPr>
        <w:t xml:space="preserve">Walker-Renard, P. B., Vaughan, L. M. &amp; Sahn, S. A. 1994. Chemical pleurodesis for malignant pleural effusions. </w:t>
      </w:r>
      <w:r w:rsidRPr="00DB5E6E">
        <w:rPr>
          <w:i/>
          <w:sz w:val="28"/>
          <w:szCs w:val="28"/>
        </w:rPr>
        <w:t>Ann Intern Med,</w:t>
      </w:r>
      <w:r w:rsidRPr="00DB5E6E">
        <w:rPr>
          <w:sz w:val="28"/>
          <w:szCs w:val="28"/>
        </w:rPr>
        <w:t xml:space="preserve"> 120, 56-64.</w:t>
      </w:r>
    </w:p>
    <w:p w14:paraId="0A517FBF" w14:textId="77777777" w:rsidR="00185FA2" w:rsidRPr="00DB5E6E" w:rsidRDefault="00FC1FD1">
      <w:pPr>
        <w:pStyle w:val="EndNoteBibliography"/>
        <w:spacing w:line="240" w:lineRule="auto"/>
        <w:ind w:left="720" w:hanging="720"/>
        <w:jc w:val="right"/>
        <w:rPr>
          <w:sz w:val="28"/>
          <w:szCs w:val="28"/>
          <w:rtl/>
        </w:rPr>
      </w:pPr>
      <w:r w:rsidRPr="00DB5E6E">
        <w:rPr>
          <w:sz w:val="28"/>
          <w:szCs w:val="28"/>
        </w:rPr>
        <w:t xml:space="preserve">14. Shouman, W., Elgazzar, A., Hussien, R., ElShaaray, M. &amp; Light, R. 2012. Chemical pleurodesis for malignant pleural effusion. </w:t>
      </w:r>
      <w:r w:rsidRPr="00DB5E6E">
        <w:rPr>
          <w:i/>
          <w:sz w:val="28"/>
          <w:szCs w:val="28"/>
        </w:rPr>
        <w:t>Egypt J Chest Dis Tuberc,</w:t>
      </w:r>
      <w:r w:rsidRPr="00DB5E6E">
        <w:rPr>
          <w:sz w:val="28"/>
          <w:szCs w:val="28"/>
        </w:rPr>
        <w:t xml:space="preserve"> 61, 115-120. </w:t>
      </w:r>
    </w:p>
    <w:p w14:paraId="739E6C32" w14:textId="77777777" w:rsidR="00185FA2" w:rsidRPr="00DB5E6E" w:rsidRDefault="00FC1FD1">
      <w:pPr>
        <w:pStyle w:val="EndNoteBibliography"/>
        <w:bidi w:val="0"/>
        <w:spacing w:line="240" w:lineRule="auto"/>
        <w:rPr>
          <w:sz w:val="28"/>
          <w:szCs w:val="28"/>
        </w:rPr>
      </w:pPr>
      <w:r w:rsidRPr="00DB5E6E">
        <w:rPr>
          <w:sz w:val="28"/>
          <w:szCs w:val="28"/>
          <w:lang w:val="it-IT"/>
        </w:rPr>
        <w:t xml:space="preserve">15. </w:t>
      </w:r>
      <w:r w:rsidRPr="00DB5E6E">
        <w:rPr>
          <w:sz w:val="28"/>
          <w:szCs w:val="28"/>
        </w:rPr>
        <w:t xml:space="preserve">Antunes, G., Neville, E., Duffy, J. &amp; Ali, N. 2003. BTS guidelines for the management of malignant pleural effusions. </w:t>
      </w:r>
      <w:r w:rsidRPr="00DB5E6E">
        <w:rPr>
          <w:i/>
          <w:iCs/>
          <w:sz w:val="28"/>
          <w:szCs w:val="28"/>
        </w:rPr>
        <w:t>Thorax,</w:t>
      </w:r>
      <w:r w:rsidRPr="00DB5E6E">
        <w:rPr>
          <w:sz w:val="28"/>
          <w:szCs w:val="28"/>
        </w:rPr>
        <w:t xml:space="preserve"> 58, ii29.</w:t>
      </w:r>
    </w:p>
    <w:p w14:paraId="1FA9A1A4" w14:textId="77777777" w:rsidR="00185FA2" w:rsidRPr="00DB5E6E" w:rsidRDefault="00FC1FD1">
      <w:pPr>
        <w:pStyle w:val="EndNoteBibliography"/>
        <w:bidi w:val="0"/>
        <w:spacing w:line="240" w:lineRule="auto"/>
        <w:rPr>
          <w:sz w:val="28"/>
          <w:szCs w:val="28"/>
        </w:rPr>
      </w:pPr>
      <w:r w:rsidRPr="00DB5E6E">
        <w:rPr>
          <w:sz w:val="28"/>
          <w:szCs w:val="28"/>
        </w:rPr>
        <w:t xml:space="preserve">16. Dixit, R., Agarwal, K. C., Gokhroo, A., Patil, C. B., Meena, M., Shah, N. S., et al. 2017. Diagnosis and management options in malignant pleural effusions. </w:t>
      </w:r>
      <w:r w:rsidRPr="00DB5E6E">
        <w:rPr>
          <w:i/>
          <w:iCs/>
          <w:sz w:val="28"/>
          <w:szCs w:val="28"/>
        </w:rPr>
        <w:t>Lung India,</w:t>
      </w:r>
      <w:r w:rsidRPr="00DB5E6E">
        <w:rPr>
          <w:sz w:val="28"/>
          <w:szCs w:val="28"/>
        </w:rPr>
        <w:t xml:space="preserve"> 34, 160-166.</w:t>
      </w:r>
    </w:p>
    <w:p w14:paraId="49AAE493" w14:textId="77777777" w:rsidR="00185FA2" w:rsidRPr="00DB5E6E" w:rsidRDefault="00FC1FD1">
      <w:pPr>
        <w:pStyle w:val="EndNoteBibliography"/>
        <w:bidi w:val="0"/>
        <w:spacing w:line="240" w:lineRule="auto"/>
        <w:rPr>
          <w:sz w:val="28"/>
          <w:szCs w:val="28"/>
        </w:rPr>
      </w:pPr>
      <w:r w:rsidRPr="00DB5E6E">
        <w:rPr>
          <w:sz w:val="28"/>
          <w:szCs w:val="28"/>
        </w:rPr>
        <w:t xml:space="preserve">17. Zablockis, R., Danila, E., Gruslys, V. &amp; Cincilevičiūtė, G. 2021. Systemic Inflammatory Response to Different Sclerosing Agents as a Predictor of Pleurodesis Outcome. </w:t>
      </w:r>
      <w:r w:rsidRPr="00DB5E6E">
        <w:rPr>
          <w:i/>
          <w:iCs/>
          <w:sz w:val="28"/>
          <w:szCs w:val="28"/>
        </w:rPr>
        <w:t>In Vivo,</w:t>
      </w:r>
      <w:r w:rsidRPr="00DB5E6E">
        <w:rPr>
          <w:sz w:val="28"/>
          <w:szCs w:val="28"/>
        </w:rPr>
        <w:t xml:space="preserve"> 35, 2391-2398.</w:t>
      </w:r>
    </w:p>
    <w:p w14:paraId="3C0FA6A2" w14:textId="77777777" w:rsidR="00185FA2" w:rsidRPr="00DB5E6E" w:rsidRDefault="00FC1FD1">
      <w:pPr>
        <w:pStyle w:val="EndNoteBibliography"/>
        <w:bidi w:val="0"/>
        <w:spacing w:line="240" w:lineRule="auto"/>
        <w:rPr>
          <w:sz w:val="28"/>
          <w:szCs w:val="28"/>
        </w:rPr>
      </w:pPr>
      <w:r w:rsidRPr="00DB5E6E">
        <w:rPr>
          <w:sz w:val="28"/>
          <w:szCs w:val="28"/>
        </w:rPr>
        <w:t xml:space="preserve">18. El-Sayed, I., Farouk Awad, N., Shawky Basiony, F. &amp; Salah El-Feshawy, M. 2022. Chest Ultrasound versus Chest Computed Tomography for Assessment of Undiagnosed Pleural Effusion before Medical Thoracoscopy. </w:t>
      </w:r>
      <w:r w:rsidRPr="00DB5E6E">
        <w:rPr>
          <w:i/>
          <w:iCs/>
          <w:sz w:val="28"/>
          <w:szCs w:val="28"/>
        </w:rPr>
        <w:t>Al-Azhar Medical Journal,</w:t>
      </w:r>
      <w:r w:rsidRPr="00DB5E6E">
        <w:rPr>
          <w:sz w:val="28"/>
          <w:szCs w:val="28"/>
        </w:rPr>
        <w:t xml:space="preserve"> 51, 2143-2156.</w:t>
      </w:r>
    </w:p>
    <w:p w14:paraId="3F78566A" w14:textId="77777777" w:rsidR="00185FA2" w:rsidRPr="00DB5E6E" w:rsidRDefault="00FC1FD1">
      <w:pPr>
        <w:pStyle w:val="EndNoteBibliography"/>
        <w:spacing w:line="240" w:lineRule="auto"/>
        <w:ind w:left="720" w:hanging="720"/>
        <w:jc w:val="right"/>
        <w:rPr>
          <w:sz w:val="28"/>
          <w:szCs w:val="28"/>
        </w:rPr>
      </w:pPr>
      <w:r w:rsidRPr="00DB5E6E">
        <w:rPr>
          <w:sz w:val="28"/>
          <w:szCs w:val="28"/>
        </w:rPr>
        <w:t xml:space="preserve">19. </w:t>
      </w:r>
      <w:r w:rsidRPr="00DB5E6E">
        <w:rPr>
          <w:sz w:val="28"/>
          <w:szCs w:val="28"/>
          <w:lang w:val="it-IT"/>
        </w:rPr>
        <w:t xml:space="preserve">Saito, A., Hakamata, Y., Yamada, Y., Sunohara, M., Tarui, M., Murano, Y., et al. 2019. </w:t>
      </w:r>
      <w:r w:rsidRPr="00DB5E6E">
        <w:rPr>
          <w:sz w:val="28"/>
          <w:szCs w:val="28"/>
        </w:rPr>
        <w:t xml:space="preserve">Pleural thickening on screening chest X-rays: a single institutional study. </w:t>
      </w:r>
      <w:r w:rsidRPr="00DB5E6E">
        <w:rPr>
          <w:i/>
          <w:sz w:val="28"/>
          <w:szCs w:val="28"/>
        </w:rPr>
        <w:t>Respiratory research,</w:t>
      </w:r>
      <w:r w:rsidRPr="00DB5E6E">
        <w:rPr>
          <w:sz w:val="28"/>
          <w:szCs w:val="28"/>
        </w:rPr>
        <w:t xml:space="preserve"> 20, 1-7.</w:t>
      </w:r>
    </w:p>
    <w:p w14:paraId="0697F7E1" w14:textId="77777777" w:rsidR="00185FA2" w:rsidRPr="00DB5E6E" w:rsidRDefault="00FC1FD1">
      <w:pPr>
        <w:pStyle w:val="EndNoteBibliography"/>
        <w:bidi w:val="0"/>
        <w:spacing w:line="240" w:lineRule="auto"/>
        <w:rPr>
          <w:sz w:val="28"/>
          <w:szCs w:val="28"/>
        </w:rPr>
      </w:pPr>
      <w:r w:rsidRPr="00DB5E6E">
        <w:rPr>
          <w:sz w:val="28"/>
          <w:szCs w:val="28"/>
          <w:lang w:val="it-IT"/>
        </w:rPr>
        <w:t>20</w:t>
      </w:r>
      <w:r w:rsidRPr="00DB5E6E">
        <w:rPr>
          <w:sz w:val="28"/>
          <w:szCs w:val="28"/>
        </w:rPr>
        <w:t xml:space="preserve">. Agmy, G., Adam, M. F., El Sagheir, S. A. &amp; Mahmoud, M. A. 2022. Transthoracic sonographic scores in evaluating the success of different scelerosing modalities in patients with malignant pleural effusion. </w:t>
      </w:r>
      <w:r w:rsidRPr="00DB5E6E">
        <w:rPr>
          <w:i/>
          <w:iCs/>
          <w:sz w:val="28"/>
          <w:szCs w:val="28"/>
        </w:rPr>
        <w:t>Egypt J Bronchol,</w:t>
      </w:r>
      <w:r w:rsidRPr="00DB5E6E">
        <w:rPr>
          <w:sz w:val="28"/>
          <w:szCs w:val="28"/>
        </w:rPr>
        <w:t xml:space="preserve"> 16, 66.</w:t>
      </w:r>
    </w:p>
    <w:p w14:paraId="0F0D1E46" w14:textId="77777777" w:rsidR="00185FA2" w:rsidRPr="00DB5E6E" w:rsidRDefault="00FC1FD1">
      <w:pPr>
        <w:pStyle w:val="EndNoteBibliography"/>
        <w:bidi w:val="0"/>
        <w:spacing w:line="240" w:lineRule="auto"/>
        <w:rPr>
          <w:sz w:val="28"/>
          <w:szCs w:val="28"/>
        </w:rPr>
      </w:pPr>
      <w:r w:rsidRPr="00DB5E6E">
        <w:rPr>
          <w:sz w:val="28"/>
          <w:szCs w:val="28"/>
        </w:rPr>
        <w:t xml:space="preserve">21. de Boer, W. S., Dinjens, L. &amp; Stigt, J. A. 2023. The determination of pleurodesis using sonography after surgical pleurectomy for pneumothorax: a pilot study. </w:t>
      </w:r>
      <w:r w:rsidRPr="00DB5E6E">
        <w:rPr>
          <w:i/>
          <w:iCs/>
          <w:sz w:val="28"/>
          <w:szCs w:val="28"/>
        </w:rPr>
        <w:t>J Thorac Dis,</w:t>
      </w:r>
      <w:r w:rsidRPr="00DB5E6E">
        <w:rPr>
          <w:sz w:val="28"/>
          <w:szCs w:val="28"/>
        </w:rPr>
        <w:t xml:space="preserve"> 15, 3974-3978.</w:t>
      </w:r>
    </w:p>
    <w:p w14:paraId="054F2B5D" w14:textId="77777777" w:rsidR="00185FA2" w:rsidRPr="00DB5E6E" w:rsidRDefault="00FC1FD1">
      <w:pPr>
        <w:pStyle w:val="EndNoteBibliography"/>
        <w:bidi w:val="0"/>
        <w:spacing w:line="240" w:lineRule="auto"/>
        <w:rPr>
          <w:sz w:val="28"/>
          <w:szCs w:val="28"/>
        </w:rPr>
      </w:pPr>
      <w:r w:rsidRPr="00DB5E6E">
        <w:rPr>
          <w:sz w:val="28"/>
          <w:szCs w:val="28"/>
        </w:rPr>
        <w:t xml:space="preserve">22. Mierzejewski, M., Korczynski, P., Krenke, R. &amp; Janssen, J. P. 2019. Chemical pleurodesis – a review of mechanisms involved in pleural space obliteration. </w:t>
      </w:r>
      <w:r w:rsidRPr="00DB5E6E">
        <w:rPr>
          <w:i/>
          <w:iCs/>
          <w:sz w:val="28"/>
          <w:szCs w:val="28"/>
        </w:rPr>
        <w:t>Respiratory Research,</w:t>
      </w:r>
      <w:r w:rsidRPr="00DB5E6E">
        <w:rPr>
          <w:sz w:val="28"/>
          <w:szCs w:val="28"/>
        </w:rPr>
        <w:t xml:space="preserve"> 20, 247.</w:t>
      </w:r>
    </w:p>
    <w:p w14:paraId="493F50A6" w14:textId="77777777" w:rsidR="00185FA2" w:rsidRPr="00DB5E6E" w:rsidRDefault="00FC1FD1">
      <w:pPr>
        <w:pStyle w:val="EndNoteBibliography"/>
        <w:bidi w:val="0"/>
        <w:spacing w:line="240" w:lineRule="auto"/>
        <w:rPr>
          <w:sz w:val="28"/>
          <w:szCs w:val="28"/>
        </w:rPr>
      </w:pPr>
      <w:r w:rsidRPr="00DB5E6E">
        <w:rPr>
          <w:sz w:val="28"/>
          <w:szCs w:val="28"/>
        </w:rPr>
        <w:t xml:space="preserve">23. Chang, Y., Cho, D., Cho, K. &amp; Cho, M. 2020. Viscum pleurodesis is as effective as talc pleurodesis and tends to have less adverse effect. </w:t>
      </w:r>
      <w:r w:rsidRPr="00DB5E6E">
        <w:rPr>
          <w:i/>
          <w:iCs/>
          <w:sz w:val="28"/>
          <w:szCs w:val="28"/>
        </w:rPr>
        <w:t>Support Care Cancer,</w:t>
      </w:r>
      <w:r w:rsidRPr="00DB5E6E">
        <w:rPr>
          <w:sz w:val="28"/>
          <w:szCs w:val="28"/>
        </w:rPr>
        <w:t xml:space="preserve"> 28, 5463-5467.</w:t>
      </w:r>
    </w:p>
    <w:p w14:paraId="1D05BD2F" w14:textId="77777777" w:rsidR="00185FA2" w:rsidRPr="00DB5E6E" w:rsidRDefault="00FC1FD1">
      <w:pPr>
        <w:pStyle w:val="EndNoteBibliography"/>
        <w:bidi w:val="0"/>
        <w:spacing w:line="240" w:lineRule="auto"/>
        <w:rPr>
          <w:sz w:val="28"/>
          <w:szCs w:val="28"/>
        </w:rPr>
      </w:pPr>
      <w:r w:rsidRPr="00DB5E6E">
        <w:rPr>
          <w:sz w:val="28"/>
          <w:szCs w:val="28"/>
        </w:rPr>
        <w:t>.</w:t>
      </w:r>
      <w:r w:rsidRPr="00DB5E6E">
        <w:rPr>
          <w:sz w:val="28"/>
          <w:szCs w:val="28"/>
        </w:rPr>
        <w:fldChar w:fldCharType="end"/>
      </w:r>
    </w:p>
    <w:p w14:paraId="0037757E" w14:textId="77777777" w:rsidR="00185FA2" w:rsidRPr="00DB5E6E" w:rsidRDefault="00FC1FD1">
      <w:pPr>
        <w:pStyle w:val="EndNoteBibliography"/>
        <w:bidi w:val="0"/>
        <w:spacing w:line="240" w:lineRule="auto"/>
        <w:rPr>
          <w:b/>
          <w:bCs/>
          <w:i/>
          <w:iCs/>
          <w:sz w:val="28"/>
          <w:szCs w:val="28"/>
        </w:rPr>
      </w:pPr>
      <w:r w:rsidRPr="00DB5E6E">
        <w:rPr>
          <w:sz w:val="28"/>
          <w:szCs w:val="28"/>
          <w:highlight w:val="green"/>
        </w:rPr>
        <w:fldChar w:fldCharType="end"/>
      </w:r>
      <w:bookmarkStart w:id="5" w:name="_Ref157629345"/>
      <w:bookmarkEnd w:id="4"/>
    </w:p>
    <w:p w14:paraId="6AA305D6" w14:textId="77777777" w:rsidR="00185FA2" w:rsidRPr="00DB5E6E" w:rsidRDefault="00FC1FD1">
      <w:pPr>
        <w:pStyle w:val="EndNoteBibliography"/>
        <w:bidi w:val="0"/>
        <w:spacing w:line="240" w:lineRule="auto"/>
        <w:rPr>
          <w:b/>
          <w:bCs/>
          <w:i/>
          <w:iCs/>
          <w:sz w:val="28"/>
          <w:szCs w:val="28"/>
        </w:rPr>
      </w:pPr>
      <w:r w:rsidRPr="00DB5E6E">
        <w:rPr>
          <w:b/>
          <w:bCs/>
          <w:i/>
          <w:iCs/>
          <w:sz w:val="28"/>
          <w:szCs w:val="28"/>
        </w:rPr>
        <w:t>Tables:</w:t>
      </w:r>
    </w:p>
    <w:p w14:paraId="0B23E340" w14:textId="77777777" w:rsidR="00185FA2" w:rsidRPr="00DB5E6E" w:rsidRDefault="00FC1FD1">
      <w:pPr>
        <w:pStyle w:val="EndNoteBibliography"/>
        <w:bidi w:val="0"/>
        <w:spacing w:line="240" w:lineRule="auto"/>
        <w:rPr>
          <w:b/>
          <w:bCs/>
          <w:i/>
          <w:iCs/>
          <w:sz w:val="28"/>
          <w:szCs w:val="28"/>
        </w:rPr>
      </w:pPr>
      <w:r w:rsidRPr="00DB5E6E">
        <w:rPr>
          <w:b/>
          <w:bCs/>
          <w:i/>
          <w:iCs/>
          <w:sz w:val="28"/>
          <w:szCs w:val="28"/>
        </w:rPr>
        <w:t xml:space="preserve"> </w:t>
      </w:r>
      <w:bookmarkEnd w:id="5"/>
      <w:r w:rsidRPr="00DB5E6E">
        <w:rPr>
          <w:rFonts w:eastAsia="Calibri"/>
          <w:b/>
          <w:bCs/>
          <w:sz w:val="28"/>
          <w:szCs w:val="28"/>
        </w:rPr>
        <w:t>Table 1:</w:t>
      </w:r>
      <w:r w:rsidRPr="00DB5E6E">
        <w:rPr>
          <w:rFonts w:eastAsia="Calibri"/>
          <w:b/>
          <w:bCs/>
          <w:sz w:val="28"/>
          <w:szCs w:val="28"/>
          <w:rtl/>
        </w:rPr>
        <w:t xml:space="preserve"> </w:t>
      </w:r>
      <w:r w:rsidRPr="00DB5E6E">
        <w:rPr>
          <w:rFonts w:eastAsia="Calibri"/>
          <w:b/>
          <w:bCs/>
          <w:sz w:val="28"/>
          <w:szCs w:val="28"/>
        </w:rPr>
        <w:t>General characteristics of the studied patients</w:t>
      </w:r>
    </w:p>
    <w:tbl>
      <w:tblPr>
        <w:tblStyle w:val="TableGrid110"/>
        <w:tblpPr w:leftFromText="180" w:rightFromText="180" w:vertAnchor="text" w:tblpXSpec="center" w:tblpY="1"/>
        <w:tblOverlap w:val="never"/>
        <w:tblW w:w="465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607"/>
        <w:gridCol w:w="2257"/>
        <w:gridCol w:w="2732"/>
      </w:tblGrid>
      <w:tr w:rsidR="00185FA2" w:rsidRPr="00DB5E6E" w14:paraId="43F2588C" w14:textId="77777777">
        <w:trPr>
          <w:trHeight w:val="20"/>
        </w:trPr>
        <w:tc>
          <w:tcPr>
            <w:tcW w:w="2098" w:type="pct"/>
            <w:tcBorders>
              <w:top w:val="single" w:sz="12" w:space="0" w:color="auto"/>
              <w:left w:val="nil"/>
              <w:bottom w:val="single" w:sz="12" w:space="0" w:color="auto"/>
              <w:right w:val="nil"/>
            </w:tcBorders>
            <w:noWrap/>
            <w:vAlign w:val="center"/>
            <w:hideMark/>
          </w:tcPr>
          <w:p w14:paraId="7AD1BD74" w14:textId="77777777" w:rsidR="00185FA2" w:rsidRPr="00DB5E6E" w:rsidRDefault="00FC1FD1">
            <w:pPr>
              <w:bidi w:val="0"/>
              <w:spacing w:line="360" w:lineRule="auto"/>
              <w:rPr>
                <w:rFonts w:eastAsia="Times New Roman"/>
                <w:b/>
                <w:bCs/>
                <w:kern w:val="2"/>
                <w:sz w:val="28"/>
                <w:szCs w:val="28"/>
                <w14:ligatures w14:val="standardContextual"/>
              </w:rPr>
            </w:pPr>
            <w:r w:rsidRPr="00DB5E6E">
              <w:rPr>
                <w:rFonts w:eastAsia="Times New Roman"/>
                <w:b/>
                <w:bCs/>
                <w:kern w:val="2"/>
                <w:sz w:val="28"/>
                <w:szCs w:val="28"/>
                <w14:ligatures w14:val="standardContextual"/>
              </w:rPr>
              <w:t>General characteristics</w:t>
            </w:r>
          </w:p>
        </w:tc>
        <w:tc>
          <w:tcPr>
            <w:tcW w:w="1313" w:type="pct"/>
            <w:tcBorders>
              <w:top w:val="single" w:sz="12" w:space="0" w:color="auto"/>
              <w:left w:val="nil"/>
              <w:bottom w:val="single" w:sz="12" w:space="0" w:color="auto"/>
              <w:right w:val="nil"/>
            </w:tcBorders>
            <w:noWrap/>
            <w:vAlign w:val="center"/>
            <w:hideMark/>
          </w:tcPr>
          <w:p w14:paraId="5B5DF59D" w14:textId="77777777" w:rsidR="00185FA2" w:rsidRPr="00DB5E6E" w:rsidRDefault="00185FA2">
            <w:pPr>
              <w:bidi w:val="0"/>
              <w:rPr>
                <w:rFonts w:ascii="Calibri" w:eastAsia="Calibri" w:hAnsi="Calibri" w:cs="Arial"/>
                <w:kern w:val="2"/>
                <w:sz w:val="28"/>
                <w:szCs w:val="28"/>
                <w14:ligatures w14:val="standardContextual"/>
              </w:rPr>
            </w:pPr>
          </w:p>
        </w:tc>
        <w:tc>
          <w:tcPr>
            <w:tcW w:w="1589" w:type="pct"/>
            <w:tcBorders>
              <w:top w:val="single" w:sz="12" w:space="0" w:color="auto"/>
              <w:left w:val="nil"/>
              <w:bottom w:val="single" w:sz="12" w:space="0" w:color="auto"/>
              <w:right w:val="nil"/>
            </w:tcBorders>
            <w:noWrap/>
            <w:vAlign w:val="center"/>
            <w:hideMark/>
          </w:tcPr>
          <w:p w14:paraId="3EA46638" w14:textId="77777777" w:rsidR="00185FA2" w:rsidRPr="00DB5E6E" w:rsidRDefault="00185FA2">
            <w:pPr>
              <w:bidi w:val="0"/>
              <w:rPr>
                <w:rFonts w:ascii="Calibri" w:eastAsia="Calibri" w:hAnsi="Calibri" w:cs="Arial"/>
                <w:kern w:val="2"/>
                <w:sz w:val="28"/>
                <w:szCs w:val="28"/>
                <w14:ligatures w14:val="standardContextual"/>
              </w:rPr>
            </w:pPr>
          </w:p>
        </w:tc>
      </w:tr>
      <w:tr w:rsidR="00185FA2" w:rsidRPr="00DB5E6E" w14:paraId="60D639F4" w14:textId="77777777">
        <w:trPr>
          <w:trHeight w:val="20"/>
        </w:trPr>
        <w:tc>
          <w:tcPr>
            <w:tcW w:w="2098" w:type="pct"/>
            <w:tcBorders>
              <w:top w:val="single" w:sz="12" w:space="0" w:color="auto"/>
              <w:left w:val="nil"/>
              <w:bottom w:val="nil"/>
              <w:right w:val="nil"/>
            </w:tcBorders>
            <w:noWrap/>
            <w:vAlign w:val="center"/>
            <w:hideMark/>
          </w:tcPr>
          <w:p w14:paraId="433BC368" w14:textId="77777777" w:rsidR="00185FA2" w:rsidRPr="00DB5E6E" w:rsidRDefault="00FC1FD1">
            <w:pPr>
              <w:bidi w:val="0"/>
              <w:rPr>
                <w:rFonts w:eastAsia="Times New Roman"/>
                <w:b/>
                <w:bCs/>
                <w:color w:val="000000"/>
                <w:kern w:val="2"/>
                <w:sz w:val="28"/>
                <w:szCs w:val="28"/>
                <w14:ligatures w14:val="standardContextual"/>
              </w:rPr>
            </w:pPr>
            <w:r w:rsidRPr="00DB5E6E">
              <w:rPr>
                <w:rFonts w:eastAsia="Times New Roman"/>
                <w:b/>
                <w:bCs/>
                <w:color w:val="000000"/>
                <w:kern w:val="2"/>
                <w:sz w:val="28"/>
                <w:szCs w:val="28"/>
                <w14:ligatures w14:val="standardContextual"/>
              </w:rPr>
              <w:t>Age (years)</w:t>
            </w:r>
          </w:p>
        </w:tc>
        <w:tc>
          <w:tcPr>
            <w:tcW w:w="1313" w:type="pct"/>
            <w:tcBorders>
              <w:top w:val="single" w:sz="12" w:space="0" w:color="auto"/>
              <w:left w:val="nil"/>
              <w:bottom w:val="nil"/>
              <w:right w:val="nil"/>
            </w:tcBorders>
            <w:noWrap/>
            <w:vAlign w:val="center"/>
            <w:hideMark/>
          </w:tcPr>
          <w:p w14:paraId="66C450BC" w14:textId="77777777" w:rsidR="00185FA2" w:rsidRPr="00DB5E6E" w:rsidRDefault="00FC1FD1">
            <w:pPr>
              <w:bidi w:val="0"/>
              <w:rPr>
                <w:rFonts w:eastAsia="Times New Roman"/>
                <w:color w:val="000000"/>
                <w:kern w:val="2"/>
                <w:sz w:val="28"/>
                <w:szCs w:val="28"/>
                <w14:ligatures w14:val="standardContextual"/>
              </w:rPr>
            </w:pPr>
            <w:r w:rsidRPr="00DB5E6E">
              <w:rPr>
                <w:rFonts w:eastAsia="Times New Roman"/>
                <w:color w:val="000000"/>
                <w:kern w:val="2"/>
                <w:sz w:val="28"/>
                <w:szCs w:val="28"/>
                <w14:ligatures w14:val="standardContextual"/>
              </w:rPr>
              <w:t>Mean ±SD</w:t>
            </w:r>
          </w:p>
        </w:tc>
        <w:tc>
          <w:tcPr>
            <w:tcW w:w="1589" w:type="pct"/>
            <w:tcBorders>
              <w:top w:val="single" w:sz="12" w:space="0" w:color="auto"/>
              <w:left w:val="nil"/>
              <w:bottom w:val="nil"/>
              <w:right w:val="nil"/>
            </w:tcBorders>
            <w:noWrap/>
            <w:vAlign w:val="center"/>
            <w:hideMark/>
          </w:tcPr>
          <w:p w14:paraId="145A21FA" w14:textId="77777777" w:rsidR="00185FA2" w:rsidRPr="00DB5E6E" w:rsidRDefault="00FC1FD1">
            <w:pPr>
              <w:bidi w:val="0"/>
              <w:jc w:val="center"/>
              <w:rPr>
                <w:rFonts w:eastAsia="Times New Roman"/>
                <w:color w:val="000000"/>
                <w:kern w:val="2"/>
                <w:sz w:val="28"/>
                <w:szCs w:val="28"/>
                <w14:ligatures w14:val="standardContextual"/>
              </w:rPr>
            </w:pPr>
            <w:r w:rsidRPr="00DB5E6E">
              <w:rPr>
                <w:rFonts w:eastAsia="Times New Roman"/>
                <w:color w:val="000000"/>
                <w:kern w:val="2"/>
                <w:sz w:val="28"/>
                <w:szCs w:val="28"/>
                <w14:ligatures w14:val="standardContextual"/>
              </w:rPr>
              <w:t>60 ±12</w:t>
            </w:r>
          </w:p>
        </w:tc>
      </w:tr>
      <w:tr w:rsidR="00185FA2" w:rsidRPr="00DB5E6E" w14:paraId="7AEB729F" w14:textId="77777777">
        <w:trPr>
          <w:trHeight w:val="20"/>
        </w:trPr>
        <w:tc>
          <w:tcPr>
            <w:tcW w:w="2098" w:type="pct"/>
            <w:tcBorders>
              <w:top w:val="nil"/>
              <w:left w:val="nil"/>
              <w:bottom w:val="nil"/>
              <w:right w:val="nil"/>
            </w:tcBorders>
            <w:noWrap/>
            <w:vAlign w:val="center"/>
            <w:hideMark/>
          </w:tcPr>
          <w:p w14:paraId="157A2015" w14:textId="77777777" w:rsidR="00185FA2" w:rsidRPr="00DB5E6E" w:rsidRDefault="00FC1FD1">
            <w:pPr>
              <w:bidi w:val="0"/>
              <w:rPr>
                <w:rFonts w:eastAsia="Times New Roman"/>
                <w:b/>
                <w:bCs/>
                <w:color w:val="000000"/>
                <w:kern w:val="2"/>
                <w:sz w:val="28"/>
                <w:szCs w:val="28"/>
                <w14:ligatures w14:val="standardContextual"/>
              </w:rPr>
            </w:pPr>
            <w:r w:rsidRPr="00DB5E6E">
              <w:rPr>
                <w:rFonts w:eastAsia="Times New Roman"/>
                <w:b/>
                <w:bCs/>
                <w:color w:val="000000"/>
                <w:kern w:val="2"/>
                <w:sz w:val="28"/>
                <w:szCs w:val="28"/>
                <w14:ligatures w14:val="standardContextual"/>
              </w:rPr>
              <w:lastRenderedPageBreak/>
              <w:t>Sex</w:t>
            </w:r>
          </w:p>
        </w:tc>
        <w:tc>
          <w:tcPr>
            <w:tcW w:w="1313" w:type="pct"/>
            <w:tcBorders>
              <w:top w:val="nil"/>
              <w:left w:val="nil"/>
              <w:bottom w:val="nil"/>
              <w:right w:val="nil"/>
            </w:tcBorders>
            <w:noWrap/>
            <w:vAlign w:val="center"/>
            <w:hideMark/>
          </w:tcPr>
          <w:p w14:paraId="092D8253" w14:textId="77777777" w:rsidR="00185FA2" w:rsidRPr="00DB5E6E" w:rsidRDefault="00185FA2">
            <w:pPr>
              <w:bidi w:val="0"/>
              <w:rPr>
                <w:rFonts w:ascii="Calibri" w:eastAsia="Calibri" w:hAnsi="Calibri" w:cs="Arial"/>
                <w:kern w:val="2"/>
                <w:sz w:val="28"/>
                <w:szCs w:val="28"/>
                <w14:ligatures w14:val="standardContextual"/>
              </w:rPr>
            </w:pPr>
          </w:p>
        </w:tc>
        <w:tc>
          <w:tcPr>
            <w:tcW w:w="1589" w:type="pct"/>
            <w:tcBorders>
              <w:top w:val="nil"/>
              <w:left w:val="nil"/>
              <w:bottom w:val="nil"/>
              <w:right w:val="nil"/>
            </w:tcBorders>
            <w:noWrap/>
            <w:vAlign w:val="center"/>
            <w:hideMark/>
          </w:tcPr>
          <w:p w14:paraId="31ED6293" w14:textId="77777777" w:rsidR="00185FA2" w:rsidRPr="00DB5E6E" w:rsidRDefault="00185FA2">
            <w:pPr>
              <w:bidi w:val="0"/>
              <w:rPr>
                <w:rFonts w:ascii="Calibri" w:eastAsia="Calibri" w:hAnsi="Calibri" w:cs="Arial"/>
                <w:kern w:val="2"/>
                <w:sz w:val="28"/>
                <w:szCs w:val="28"/>
                <w14:ligatures w14:val="standardContextual"/>
              </w:rPr>
            </w:pPr>
          </w:p>
        </w:tc>
      </w:tr>
      <w:tr w:rsidR="00185FA2" w:rsidRPr="00DB5E6E" w14:paraId="03EF88C6" w14:textId="77777777">
        <w:trPr>
          <w:trHeight w:val="20"/>
        </w:trPr>
        <w:tc>
          <w:tcPr>
            <w:tcW w:w="2098" w:type="pct"/>
            <w:tcBorders>
              <w:top w:val="nil"/>
              <w:left w:val="nil"/>
              <w:bottom w:val="nil"/>
              <w:right w:val="nil"/>
            </w:tcBorders>
            <w:noWrap/>
            <w:vAlign w:val="center"/>
            <w:hideMark/>
          </w:tcPr>
          <w:p w14:paraId="35993A12" w14:textId="77777777" w:rsidR="00185FA2" w:rsidRPr="00DB5E6E" w:rsidRDefault="00FC1FD1">
            <w:pPr>
              <w:bidi w:val="0"/>
              <w:rPr>
                <w:rFonts w:eastAsia="Times New Roman"/>
                <w:color w:val="000000"/>
                <w:kern w:val="2"/>
                <w:sz w:val="28"/>
                <w:szCs w:val="28"/>
                <w14:ligatures w14:val="standardContextual"/>
              </w:rPr>
            </w:pPr>
            <w:r w:rsidRPr="00DB5E6E">
              <w:rPr>
                <w:rFonts w:eastAsia="Times New Roman"/>
                <w:color w:val="000000"/>
                <w:kern w:val="2"/>
                <w:sz w:val="28"/>
                <w:szCs w:val="28"/>
                <w14:ligatures w14:val="standardContextual"/>
              </w:rPr>
              <w:t>Males</w:t>
            </w:r>
          </w:p>
        </w:tc>
        <w:tc>
          <w:tcPr>
            <w:tcW w:w="1313" w:type="pct"/>
            <w:tcBorders>
              <w:top w:val="nil"/>
              <w:left w:val="nil"/>
              <w:bottom w:val="nil"/>
              <w:right w:val="nil"/>
            </w:tcBorders>
            <w:noWrap/>
            <w:vAlign w:val="center"/>
            <w:hideMark/>
          </w:tcPr>
          <w:p w14:paraId="52558534" w14:textId="77777777" w:rsidR="00185FA2" w:rsidRPr="00DB5E6E" w:rsidRDefault="00FC1FD1">
            <w:pPr>
              <w:bidi w:val="0"/>
              <w:rPr>
                <w:rFonts w:eastAsia="Times New Roman"/>
                <w:color w:val="000000"/>
                <w:kern w:val="2"/>
                <w:sz w:val="28"/>
                <w:szCs w:val="28"/>
                <w14:ligatures w14:val="standardContextual"/>
              </w:rPr>
            </w:pPr>
            <w:proofErr w:type="gramStart"/>
            <w:r w:rsidRPr="00DB5E6E">
              <w:rPr>
                <w:rFonts w:eastAsia="Times New Roman"/>
                <w:color w:val="000000"/>
                <w:kern w:val="2"/>
                <w:sz w:val="28"/>
                <w:szCs w:val="28"/>
                <w14:ligatures w14:val="standardContextual"/>
              </w:rPr>
              <w:t>n</w:t>
            </w:r>
            <w:proofErr w:type="gramEnd"/>
            <w:r w:rsidRPr="00DB5E6E">
              <w:rPr>
                <w:rFonts w:eastAsia="Times New Roman"/>
                <w:color w:val="000000"/>
                <w:kern w:val="2"/>
                <w:sz w:val="28"/>
                <w:szCs w:val="28"/>
                <w14:ligatures w14:val="standardContextual"/>
              </w:rPr>
              <w:t xml:space="preserve"> (%)</w:t>
            </w:r>
          </w:p>
        </w:tc>
        <w:tc>
          <w:tcPr>
            <w:tcW w:w="1589" w:type="pct"/>
            <w:tcBorders>
              <w:top w:val="nil"/>
              <w:left w:val="nil"/>
              <w:bottom w:val="nil"/>
              <w:right w:val="nil"/>
            </w:tcBorders>
            <w:noWrap/>
            <w:vAlign w:val="center"/>
            <w:hideMark/>
          </w:tcPr>
          <w:p w14:paraId="35E3EC5D" w14:textId="77777777" w:rsidR="00185FA2" w:rsidRPr="00DB5E6E" w:rsidRDefault="00FC1FD1">
            <w:pPr>
              <w:bidi w:val="0"/>
              <w:jc w:val="center"/>
              <w:rPr>
                <w:rFonts w:eastAsia="Times New Roman"/>
                <w:color w:val="000000"/>
                <w:kern w:val="2"/>
                <w:sz w:val="28"/>
                <w:szCs w:val="28"/>
                <w14:ligatures w14:val="standardContextual"/>
              </w:rPr>
            </w:pPr>
            <w:r w:rsidRPr="00DB5E6E">
              <w:rPr>
                <w:rFonts w:eastAsia="Times New Roman"/>
                <w:color w:val="000000"/>
                <w:kern w:val="2"/>
                <w:sz w:val="28"/>
                <w:szCs w:val="28"/>
                <w14:ligatures w14:val="standardContextual"/>
              </w:rPr>
              <w:t>16 (53.3)</w:t>
            </w:r>
          </w:p>
        </w:tc>
      </w:tr>
      <w:tr w:rsidR="00185FA2" w:rsidRPr="00DB5E6E" w14:paraId="50071BD2" w14:textId="77777777">
        <w:trPr>
          <w:trHeight w:val="20"/>
        </w:trPr>
        <w:tc>
          <w:tcPr>
            <w:tcW w:w="2098" w:type="pct"/>
            <w:tcBorders>
              <w:top w:val="nil"/>
              <w:left w:val="nil"/>
              <w:bottom w:val="nil"/>
              <w:right w:val="nil"/>
            </w:tcBorders>
            <w:noWrap/>
            <w:vAlign w:val="center"/>
            <w:hideMark/>
          </w:tcPr>
          <w:p w14:paraId="175ED75E" w14:textId="77777777" w:rsidR="00185FA2" w:rsidRPr="00DB5E6E" w:rsidRDefault="00FC1FD1">
            <w:pPr>
              <w:bidi w:val="0"/>
              <w:rPr>
                <w:rFonts w:eastAsia="Times New Roman"/>
                <w:color w:val="000000"/>
                <w:kern w:val="2"/>
                <w:sz w:val="28"/>
                <w:szCs w:val="28"/>
                <w14:ligatures w14:val="standardContextual"/>
              </w:rPr>
            </w:pPr>
            <w:r w:rsidRPr="00DB5E6E">
              <w:rPr>
                <w:rFonts w:eastAsia="Times New Roman"/>
                <w:color w:val="000000"/>
                <w:kern w:val="2"/>
                <w:sz w:val="28"/>
                <w:szCs w:val="28"/>
                <w14:ligatures w14:val="standardContextual"/>
              </w:rPr>
              <w:t>Females</w:t>
            </w:r>
          </w:p>
        </w:tc>
        <w:tc>
          <w:tcPr>
            <w:tcW w:w="1313" w:type="pct"/>
            <w:tcBorders>
              <w:top w:val="nil"/>
              <w:left w:val="nil"/>
              <w:bottom w:val="nil"/>
              <w:right w:val="nil"/>
            </w:tcBorders>
            <w:noWrap/>
            <w:vAlign w:val="center"/>
            <w:hideMark/>
          </w:tcPr>
          <w:p w14:paraId="2C78F6E8" w14:textId="77777777" w:rsidR="00185FA2" w:rsidRPr="00DB5E6E" w:rsidRDefault="00FC1FD1">
            <w:pPr>
              <w:bidi w:val="0"/>
              <w:rPr>
                <w:rFonts w:eastAsia="Times New Roman"/>
                <w:color w:val="000000"/>
                <w:kern w:val="2"/>
                <w:sz w:val="28"/>
                <w:szCs w:val="28"/>
                <w14:ligatures w14:val="standardContextual"/>
              </w:rPr>
            </w:pPr>
            <w:proofErr w:type="gramStart"/>
            <w:r w:rsidRPr="00DB5E6E">
              <w:rPr>
                <w:rFonts w:eastAsia="Times New Roman"/>
                <w:color w:val="000000"/>
                <w:kern w:val="2"/>
                <w:sz w:val="28"/>
                <w:szCs w:val="28"/>
                <w14:ligatures w14:val="standardContextual"/>
              </w:rPr>
              <w:t>n</w:t>
            </w:r>
            <w:proofErr w:type="gramEnd"/>
            <w:r w:rsidRPr="00DB5E6E">
              <w:rPr>
                <w:rFonts w:eastAsia="Times New Roman"/>
                <w:color w:val="000000"/>
                <w:kern w:val="2"/>
                <w:sz w:val="28"/>
                <w:szCs w:val="28"/>
                <w14:ligatures w14:val="standardContextual"/>
              </w:rPr>
              <w:t xml:space="preserve"> (%)</w:t>
            </w:r>
          </w:p>
        </w:tc>
        <w:tc>
          <w:tcPr>
            <w:tcW w:w="1589" w:type="pct"/>
            <w:tcBorders>
              <w:top w:val="nil"/>
              <w:left w:val="nil"/>
              <w:bottom w:val="nil"/>
              <w:right w:val="nil"/>
            </w:tcBorders>
            <w:noWrap/>
            <w:vAlign w:val="center"/>
            <w:hideMark/>
          </w:tcPr>
          <w:p w14:paraId="37A5003E" w14:textId="77777777" w:rsidR="00185FA2" w:rsidRPr="00DB5E6E" w:rsidRDefault="00FC1FD1">
            <w:pPr>
              <w:bidi w:val="0"/>
              <w:jc w:val="center"/>
              <w:rPr>
                <w:rFonts w:eastAsia="Times New Roman"/>
                <w:color w:val="000000"/>
                <w:kern w:val="2"/>
                <w:sz w:val="28"/>
                <w:szCs w:val="28"/>
                <w14:ligatures w14:val="standardContextual"/>
              </w:rPr>
            </w:pPr>
            <w:r w:rsidRPr="00DB5E6E">
              <w:rPr>
                <w:rFonts w:eastAsia="Times New Roman"/>
                <w:color w:val="000000"/>
                <w:kern w:val="2"/>
                <w:sz w:val="28"/>
                <w:szCs w:val="28"/>
                <w14:ligatures w14:val="standardContextual"/>
              </w:rPr>
              <w:t>14 (46.7)</w:t>
            </w:r>
          </w:p>
        </w:tc>
      </w:tr>
      <w:tr w:rsidR="00185FA2" w:rsidRPr="00DB5E6E" w14:paraId="544A818F" w14:textId="77777777">
        <w:trPr>
          <w:trHeight w:val="20"/>
        </w:trPr>
        <w:tc>
          <w:tcPr>
            <w:tcW w:w="2098" w:type="pct"/>
            <w:tcBorders>
              <w:top w:val="nil"/>
              <w:left w:val="nil"/>
              <w:bottom w:val="nil"/>
              <w:right w:val="nil"/>
            </w:tcBorders>
            <w:noWrap/>
            <w:vAlign w:val="center"/>
            <w:hideMark/>
          </w:tcPr>
          <w:p w14:paraId="3BC32433" w14:textId="77777777" w:rsidR="00185FA2" w:rsidRPr="00DB5E6E" w:rsidRDefault="00FC1FD1">
            <w:pPr>
              <w:bidi w:val="0"/>
              <w:rPr>
                <w:rFonts w:eastAsia="Times New Roman"/>
                <w:b/>
                <w:bCs/>
                <w:color w:val="000000"/>
                <w:kern w:val="2"/>
                <w:sz w:val="28"/>
                <w:szCs w:val="28"/>
                <w14:ligatures w14:val="standardContextual"/>
              </w:rPr>
            </w:pPr>
            <w:r w:rsidRPr="00DB5E6E">
              <w:rPr>
                <w:rFonts w:eastAsia="Times New Roman"/>
                <w:b/>
                <w:bCs/>
                <w:color w:val="000000"/>
                <w:kern w:val="2"/>
                <w:sz w:val="28"/>
                <w:szCs w:val="28"/>
                <w14:ligatures w14:val="standardContextual"/>
              </w:rPr>
              <w:t>Body mass index(</w:t>
            </w:r>
            <w:r w:rsidRPr="00DB5E6E">
              <w:rPr>
                <w:color w:val="000000"/>
                <w:kern w:val="2"/>
                <w:sz w:val="28"/>
                <w:szCs w:val="28"/>
                <w:shd w:val="clear" w:color="auto" w:fill="FFFFFF"/>
                <w:lang w:val="en-GB" w:eastAsia="zh-CN"/>
                <w14:ligatures w14:val="standardContextual"/>
              </w:rPr>
              <w:t>kg/m</w:t>
            </w:r>
            <w:r w:rsidRPr="00DB5E6E">
              <w:rPr>
                <w:color w:val="000000"/>
                <w:kern w:val="2"/>
                <w:sz w:val="28"/>
                <w:szCs w:val="28"/>
                <w:shd w:val="clear" w:color="auto" w:fill="FFFFFF"/>
                <w:vertAlign w:val="superscript"/>
                <w:lang w:val="en-GB" w:eastAsia="zh-CN"/>
                <w14:ligatures w14:val="standardContextual"/>
              </w:rPr>
              <w:t>2</w:t>
            </w:r>
            <w:r w:rsidRPr="00DB5E6E">
              <w:rPr>
                <w:rFonts w:eastAsia="Times New Roman"/>
                <w:b/>
                <w:bCs/>
                <w:color w:val="000000"/>
                <w:kern w:val="2"/>
                <w:sz w:val="28"/>
                <w:szCs w:val="28"/>
                <w14:ligatures w14:val="standardContextual"/>
              </w:rPr>
              <w:t xml:space="preserve">) </w:t>
            </w:r>
          </w:p>
        </w:tc>
        <w:tc>
          <w:tcPr>
            <w:tcW w:w="1313" w:type="pct"/>
            <w:tcBorders>
              <w:top w:val="nil"/>
              <w:left w:val="nil"/>
              <w:bottom w:val="nil"/>
              <w:right w:val="nil"/>
            </w:tcBorders>
            <w:noWrap/>
            <w:vAlign w:val="center"/>
            <w:hideMark/>
          </w:tcPr>
          <w:p w14:paraId="48509B5C" w14:textId="77777777" w:rsidR="00185FA2" w:rsidRPr="00DB5E6E" w:rsidRDefault="00FC1FD1">
            <w:pPr>
              <w:bidi w:val="0"/>
              <w:rPr>
                <w:rFonts w:eastAsia="Times New Roman"/>
                <w:color w:val="000000"/>
                <w:kern w:val="2"/>
                <w:sz w:val="28"/>
                <w:szCs w:val="28"/>
                <w14:ligatures w14:val="standardContextual"/>
              </w:rPr>
            </w:pPr>
            <w:r w:rsidRPr="00DB5E6E">
              <w:rPr>
                <w:rFonts w:eastAsia="Times New Roman"/>
                <w:color w:val="000000"/>
                <w:kern w:val="2"/>
                <w:sz w:val="28"/>
                <w:szCs w:val="28"/>
                <w14:ligatures w14:val="standardContextual"/>
              </w:rPr>
              <w:t>Mean ±SD</w:t>
            </w:r>
          </w:p>
        </w:tc>
        <w:tc>
          <w:tcPr>
            <w:tcW w:w="1589" w:type="pct"/>
            <w:tcBorders>
              <w:top w:val="nil"/>
              <w:left w:val="nil"/>
              <w:bottom w:val="nil"/>
              <w:right w:val="nil"/>
            </w:tcBorders>
            <w:noWrap/>
            <w:vAlign w:val="center"/>
            <w:hideMark/>
          </w:tcPr>
          <w:p w14:paraId="5764E24D" w14:textId="77777777" w:rsidR="00185FA2" w:rsidRPr="00DB5E6E" w:rsidRDefault="00FC1FD1">
            <w:pPr>
              <w:bidi w:val="0"/>
              <w:jc w:val="center"/>
              <w:rPr>
                <w:rFonts w:eastAsia="Times New Roman"/>
                <w:color w:val="000000"/>
                <w:kern w:val="2"/>
                <w:sz w:val="28"/>
                <w:szCs w:val="28"/>
                <w14:ligatures w14:val="standardContextual"/>
              </w:rPr>
            </w:pPr>
            <w:r w:rsidRPr="00DB5E6E">
              <w:rPr>
                <w:rFonts w:eastAsia="Times New Roman"/>
                <w:color w:val="000000"/>
                <w:kern w:val="2"/>
                <w:sz w:val="28"/>
                <w:szCs w:val="28"/>
                <w14:ligatures w14:val="standardContextual"/>
              </w:rPr>
              <w:t>23 ±3</w:t>
            </w:r>
          </w:p>
        </w:tc>
      </w:tr>
      <w:tr w:rsidR="00185FA2" w:rsidRPr="00DB5E6E" w14:paraId="572DC61C" w14:textId="77777777">
        <w:trPr>
          <w:trHeight w:val="20"/>
        </w:trPr>
        <w:tc>
          <w:tcPr>
            <w:tcW w:w="2098" w:type="pct"/>
            <w:tcBorders>
              <w:top w:val="nil"/>
              <w:left w:val="nil"/>
              <w:bottom w:val="nil"/>
              <w:right w:val="nil"/>
            </w:tcBorders>
            <w:noWrap/>
            <w:vAlign w:val="center"/>
            <w:hideMark/>
          </w:tcPr>
          <w:p w14:paraId="49591FC5" w14:textId="77777777" w:rsidR="00185FA2" w:rsidRPr="00DB5E6E" w:rsidRDefault="00FC1FD1">
            <w:pPr>
              <w:bidi w:val="0"/>
              <w:rPr>
                <w:rFonts w:eastAsia="Times New Roman"/>
                <w:b/>
                <w:bCs/>
                <w:color w:val="000000"/>
                <w:kern w:val="2"/>
                <w:sz w:val="28"/>
                <w:szCs w:val="28"/>
                <w14:ligatures w14:val="standardContextual"/>
              </w:rPr>
            </w:pPr>
            <w:r w:rsidRPr="00DB5E6E">
              <w:rPr>
                <w:rFonts w:eastAsia="Times New Roman"/>
                <w:b/>
                <w:bCs/>
                <w:color w:val="000000"/>
                <w:kern w:val="2"/>
                <w:sz w:val="28"/>
                <w:szCs w:val="28"/>
                <w14:ligatures w14:val="standardContextual"/>
              </w:rPr>
              <w:t>Primary tumor present</w:t>
            </w:r>
          </w:p>
        </w:tc>
        <w:tc>
          <w:tcPr>
            <w:tcW w:w="1313" w:type="pct"/>
            <w:tcBorders>
              <w:top w:val="nil"/>
              <w:left w:val="nil"/>
              <w:bottom w:val="nil"/>
              <w:right w:val="nil"/>
            </w:tcBorders>
            <w:noWrap/>
            <w:vAlign w:val="center"/>
            <w:hideMark/>
          </w:tcPr>
          <w:p w14:paraId="7B2493B7" w14:textId="77777777" w:rsidR="00185FA2" w:rsidRPr="00DB5E6E" w:rsidRDefault="00FC1FD1">
            <w:pPr>
              <w:bidi w:val="0"/>
              <w:rPr>
                <w:rFonts w:eastAsia="Times New Roman"/>
                <w:b/>
                <w:bCs/>
                <w:color w:val="000000"/>
                <w:kern w:val="2"/>
                <w:sz w:val="28"/>
                <w:szCs w:val="28"/>
                <w14:ligatures w14:val="standardContextual"/>
              </w:rPr>
            </w:pPr>
            <w:proofErr w:type="gramStart"/>
            <w:r w:rsidRPr="00DB5E6E">
              <w:rPr>
                <w:rFonts w:eastAsia="Times New Roman"/>
                <w:color w:val="000000"/>
                <w:kern w:val="2"/>
                <w:sz w:val="28"/>
                <w:szCs w:val="28"/>
                <w14:ligatures w14:val="standardContextual"/>
              </w:rPr>
              <w:t>n</w:t>
            </w:r>
            <w:proofErr w:type="gramEnd"/>
            <w:r w:rsidRPr="00DB5E6E">
              <w:rPr>
                <w:rFonts w:eastAsia="Times New Roman"/>
                <w:color w:val="000000"/>
                <w:kern w:val="2"/>
                <w:sz w:val="28"/>
                <w:szCs w:val="28"/>
                <w14:ligatures w14:val="standardContextual"/>
              </w:rPr>
              <w:t xml:space="preserve"> (%)</w:t>
            </w:r>
          </w:p>
        </w:tc>
        <w:tc>
          <w:tcPr>
            <w:tcW w:w="1589" w:type="pct"/>
            <w:tcBorders>
              <w:top w:val="nil"/>
              <w:left w:val="nil"/>
              <w:bottom w:val="nil"/>
              <w:right w:val="nil"/>
            </w:tcBorders>
            <w:noWrap/>
            <w:vAlign w:val="center"/>
            <w:hideMark/>
          </w:tcPr>
          <w:p w14:paraId="4543DACD" w14:textId="77777777" w:rsidR="00185FA2" w:rsidRPr="00DB5E6E" w:rsidRDefault="00FC1FD1">
            <w:pPr>
              <w:bidi w:val="0"/>
              <w:jc w:val="center"/>
              <w:rPr>
                <w:rFonts w:eastAsia="Times New Roman"/>
                <w:color w:val="000000"/>
                <w:kern w:val="2"/>
                <w:sz w:val="28"/>
                <w:szCs w:val="28"/>
                <w14:ligatures w14:val="standardContextual"/>
              </w:rPr>
            </w:pPr>
            <w:r w:rsidRPr="00DB5E6E">
              <w:rPr>
                <w:rFonts w:eastAsia="Times New Roman"/>
                <w:color w:val="000000"/>
                <w:kern w:val="2"/>
                <w:sz w:val="28"/>
                <w:szCs w:val="28"/>
                <w14:ligatures w14:val="standardContextual"/>
              </w:rPr>
              <w:t>6 (20)</w:t>
            </w:r>
          </w:p>
        </w:tc>
      </w:tr>
      <w:tr w:rsidR="00185FA2" w:rsidRPr="00DB5E6E" w14:paraId="07C1F4DF" w14:textId="77777777">
        <w:trPr>
          <w:trHeight w:val="20"/>
        </w:trPr>
        <w:tc>
          <w:tcPr>
            <w:tcW w:w="2098" w:type="pct"/>
            <w:tcBorders>
              <w:top w:val="nil"/>
              <w:left w:val="nil"/>
              <w:bottom w:val="nil"/>
              <w:right w:val="nil"/>
            </w:tcBorders>
            <w:noWrap/>
            <w:vAlign w:val="center"/>
            <w:hideMark/>
          </w:tcPr>
          <w:p w14:paraId="1215FFA2" w14:textId="77777777" w:rsidR="00185FA2" w:rsidRPr="00DB5E6E" w:rsidRDefault="00FC1FD1">
            <w:pPr>
              <w:bidi w:val="0"/>
              <w:rPr>
                <w:rFonts w:eastAsia="Times New Roman"/>
                <w:b/>
                <w:bCs/>
                <w:color w:val="000000"/>
                <w:kern w:val="2"/>
                <w:sz w:val="28"/>
                <w:szCs w:val="28"/>
                <w14:ligatures w14:val="standardContextual"/>
              </w:rPr>
            </w:pPr>
            <w:r w:rsidRPr="00DB5E6E">
              <w:rPr>
                <w:rFonts w:eastAsia="Times New Roman"/>
                <w:b/>
                <w:bCs/>
                <w:color w:val="000000"/>
                <w:kern w:val="2"/>
                <w:sz w:val="28"/>
                <w:szCs w:val="28"/>
                <w14:ligatures w14:val="standardContextual"/>
              </w:rPr>
              <w:t>Smoking</w:t>
            </w:r>
          </w:p>
        </w:tc>
        <w:tc>
          <w:tcPr>
            <w:tcW w:w="1313" w:type="pct"/>
            <w:tcBorders>
              <w:top w:val="nil"/>
              <w:left w:val="nil"/>
              <w:bottom w:val="nil"/>
              <w:right w:val="nil"/>
            </w:tcBorders>
            <w:noWrap/>
            <w:vAlign w:val="center"/>
            <w:hideMark/>
          </w:tcPr>
          <w:p w14:paraId="70FCAD0F" w14:textId="77777777" w:rsidR="00185FA2" w:rsidRPr="00DB5E6E" w:rsidRDefault="00FC1FD1">
            <w:pPr>
              <w:bidi w:val="0"/>
              <w:rPr>
                <w:rFonts w:eastAsia="Times New Roman"/>
                <w:color w:val="000000"/>
                <w:kern w:val="2"/>
                <w:sz w:val="28"/>
                <w:szCs w:val="28"/>
                <w14:ligatures w14:val="standardContextual"/>
              </w:rPr>
            </w:pPr>
            <w:proofErr w:type="gramStart"/>
            <w:r w:rsidRPr="00DB5E6E">
              <w:rPr>
                <w:rFonts w:eastAsia="Times New Roman"/>
                <w:color w:val="000000"/>
                <w:kern w:val="2"/>
                <w:sz w:val="28"/>
                <w:szCs w:val="28"/>
                <w14:ligatures w14:val="standardContextual"/>
              </w:rPr>
              <w:t>n</w:t>
            </w:r>
            <w:proofErr w:type="gramEnd"/>
            <w:r w:rsidRPr="00DB5E6E">
              <w:rPr>
                <w:rFonts w:eastAsia="Times New Roman"/>
                <w:color w:val="000000"/>
                <w:kern w:val="2"/>
                <w:sz w:val="28"/>
                <w:szCs w:val="28"/>
                <w14:ligatures w14:val="standardContextual"/>
              </w:rPr>
              <w:t xml:space="preserve"> (%)</w:t>
            </w:r>
          </w:p>
        </w:tc>
        <w:tc>
          <w:tcPr>
            <w:tcW w:w="1589" w:type="pct"/>
            <w:tcBorders>
              <w:top w:val="nil"/>
              <w:left w:val="nil"/>
              <w:bottom w:val="nil"/>
              <w:right w:val="nil"/>
            </w:tcBorders>
            <w:noWrap/>
            <w:vAlign w:val="center"/>
            <w:hideMark/>
          </w:tcPr>
          <w:p w14:paraId="28881608" w14:textId="77777777" w:rsidR="00185FA2" w:rsidRPr="00DB5E6E" w:rsidRDefault="00FC1FD1">
            <w:pPr>
              <w:bidi w:val="0"/>
              <w:jc w:val="center"/>
              <w:rPr>
                <w:rFonts w:eastAsia="Times New Roman"/>
                <w:color w:val="000000"/>
                <w:kern w:val="2"/>
                <w:sz w:val="28"/>
                <w:szCs w:val="28"/>
                <w14:ligatures w14:val="standardContextual"/>
              </w:rPr>
            </w:pPr>
            <w:r w:rsidRPr="00DB5E6E">
              <w:rPr>
                <w:rFonts w:eastAsia="Times New Roman"/>
                <w:color w:val="000000"/>
                <w:kern w:val="2"/>
                <w:sz w:val="28"/>
                <w:szCs w:val="28"/>
                <w14:ligatures w14:val="standardContextual"/>
              </w:rPr>
              <w:t>14 (46.7)</w:t>
            </w:r>
          </w:p>
        </w:tc>
      </w:tr>
      <w:tr w:rsidR="00185FA2" w:rsidRPr="00DB5E6E" w14:paraId="17FC45E3" w14:textId="77777777">
        <w:trPr>
          <w:trHeight w:val="20"/>
        </w:trPr>
        <w:tc>
          <w:tcPr>
            <w:tcW w:w="2098" w:type="pct"/>
            <w:tcBorders>
              <w:top w:val="nil"/>
              <w:left w:val="nil"/>
              <w:bottom w:val="single" w:sz="12" w:space="0" w:color="auto"/>
              <w:right w:val="nil"/>
            </w:tcBorders>
            <w:noWrap/>
            <w:vAlign w:val="center"/>
            <w:hideMark/>
          </w:tcPr>
          <w:p w14:paraId="36DBB8D3" w14:textId="77777777" w:rsidR="00185FA2" w:rsidRPr="00DB5E6E" w:rsidRDefault="00FC1FD1">
            <w:pPr>
              <w:bidi w:val="0"/>
              <w:rPr>
                <w:rFonts w:eastAsia="Times New Roman"/>
                <w:color w:val="000000"/>
                <w:kern w:val="2"/>
                <w:sz w:val="28"/>
                <w:szCs w:val="28"/>
                <w14:ligatures w14:val="standardContextual"/>
              </w:rPr>
            </w:pPr>
            <w:r w:rsidRPr="00DB5E6E">
              <w:rPr>
                <w:rFonts w:eastAsia="Times New Roman"/>
                <w:b/>
                <w:bCs/>
                <w:color w:val="000000"/>
                <w:kern w:val="2"/>
                <w:sz w:val="28"/>
                <w:szCs w:val="28"/>
                <w14:ligatures w14:val="standardContextual"/>
              </w:rPr>
              <w:t>Smoking index</w:t>
            </w:r>
          </w:p>
        </w:tc>
        <w:tc>
          <w:tcPr>
            <w:tcW w:w="1313" w:type="pct"/>
            <w:tcBorders>
              <w:top w:val="nil"/>
              <w:left w:val="nil"/>
              <w:bottom w:val="single" w:sz="12" w:space="0" w:color="auto"/>
              <w:right w:val="nil"/>
            </w:tcBorders>
            <w:noWrap/>
            <w:vAlign w:val="center"/>
            <w:hideMark/>
          </w:tcPr>
          <w:p w14:paraId="264E37C4" w14:textId="77777777" w:rsidR="00185FA2" w:rsidRPr="00DB5E6E" w:rsidRDefault="00FC1FD1">
            <w:pPr>
              <w:bidi w:val="0"/>
              <w:rPr>
                <w:rFonts w:eastAsia="Times New Roman"/>
                <w:color w:val="000000"/>
                <w:kern w:val="2"/>
                <w:sz w:val="28"/>
                <w:szCs w:val="28"/>
                <w14:ligatures w14:val="standardContextual"/>
              </w:rPr>
            </w:pPr>
            <w:r w:rsidRPr="00DB5E6E">
              <w:rPr>
                <w:rFonts w:eastAsia="Times New Roman"/>
                <w:color w:val="000000"/>
                <w:kern w:val="2"/>
                <w:sz w:val="28"/>
                <w:szCs w:val="28"/>
                <w14:ligatures w14:val="standardContextual"/>
              </w:rPr>
              <w:t>Median (range)</w:t>
            </w:r>
          </w:p>
        </w:tc>
        <w:tc>
          <w:tcPr>
            <w:tcW w:w="1589" w:type="pct"/>
            <w:tcBorders>
              <w:top w:val="nil"/>
              <w:left w:val="nil"/>
              <w:bottom w:val="single" w:sz="12" w:space="0" w:color="auto"/>
              <w:right w:val="nil"/>
            </w:tcBorders>
            <w:noWrap/>
            <w:vAlign w:val="center"/>
            <w:hideMark/>
          </w:tcPr>
          <w:p w14:paraId="21BE2E20" w14:textId="77777777" w:rsidR="00185FA2" w:rsidRPr="00DB5E6E" w:rsidRDefault="00FC1FD1">
            <w:pPr>
              <w:bidi w:val="0"/>
              <w:jc w:val="center"/>
              <w:rPr>
                <w:rFonts w:eastAsia="Times New Roman"/>
                <w:color w:val="000000"/>
                <w:kern w:val="2"/>
                <w:sz w:val="28"/>
                <w:szCs w:val="28"/>
                <w14:ligatures w14:val="standardContextual"/>
              </w:rPr>
            </w:pPr>
            <w:r w:rsidRPr="00DB5E6E">
              <w:rPr>
                <w:rFonts w:eastAsia="Times New Roman"/>
                <w:color w:val="000000"/>
                <w:kern w:val="2"/>
                <w:sz w:val="28"/>
                <w:szCs w:val="28"/>
                <w14:ligatures w14:val="standardContextual"/>
              </w:rPr>
              <w:t>900 (200 - 1800)</w:t>
            </w:r>
          </w:p>
        </w:tc>
      </w:tr>
    </w:tbl>
    <w:p w14:paraId="7B4B44D4" w14:textId="77777777" w:rsidR="00185FA2" w:rsidRPr="00DB5E6E" w:rsidRDefault="00185FA2">
      <w:pPr>
        <w:rPr>
          <w:sz w:val="28"/>
          <w:szCs w:val="28"/>
        </w:rPr>
      </w:pPr>
      <w:bookmarkStart w:id="6" w:name="_Ref157629604"/>
    </w:p>
    <w:p w14:paraId="119C67EA" w14:textId="77777777" w:rsidR="00185FA2" w:rsidRPr="00DB5E6E" w:rsidRDefault="00FC1FD1">
      <w:pPr>
        <w:pStyle w:val="Caption"/>
        <w:spacing w:line="276" w:lineRule="auto"/>
        <w:rPr>
          <w:sz w:val="28"/>
          <w:szCs w:val="28"/>
        </w:rPr>
      </w:pPr>
      <w:r w:rsidRPr="00DB5E6E">
        <w:rPr>
          <w:sz w:val="28"/>
          <w:szCs w:val="28"/>
        </w:rPr>
        <w:t xml:space="preserve">Table </w:t>
      </w:r>
      <w:bookmarkEnd w:id="6"/>
      <w:r w:rsidRPr="00DB5E6E">
        <w:rPr>
          <w:sz w:val="28"/>
          <w:szCs w:val="28"/>
        </w:rPr>
        <w:t>2: Ultrasound findings pre and post-pleurodesis in all chest areas:</w:t>
      </w:r>
    </w:p>
    <w:tbl>
      <w:tblPr>
        <w:tblW w:w="7122" w:type="dxa"/>
        <w:tblInd w:w="972" w:type="dxa"/>
        <w:tblLook w:val="04A0" w:firstRow="1" w:lastRow="0" w:firstColumn="1" w:lastColumn="0" w:noHBand="0" w:noVBand="1"/>
      </w:tblPr>
      <w:tblGrid>
        <w:gridCol w:w="1865"/>
        <w:gridCol w:w="1497"/>
        <w:gridCol w:w="1570"/>
        <w:gridCol w:w="1570"/>
        <w:gridCol w:w="986"/>
        <w:gridCol w:w="642"/>
      </w:tblGrid>
      <w:tr w:rsidR="00185FA2" w:rsidRPr="00DB5E6E" w14:paraId="10F6FB1D" w14:textId="77777777">
        <w:trPr>
          <w:trHeight w:val="630"/>
        </w:trPr>
        <w:tc>
          <w:tcPr>
            <w:tcW w:w="34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4B28E4" w14:textId="77777777" w:rsidR="00185FA2" w:rsidRPr="00DB5E6E" w:rsidRDefault="00FC1FD1">
            <w:pPr>
              <w:bidi w:val="0"/>
              <w:jc w:val="center"/>
              <w:rPr>
                <w:rFonts w:eastAsia="Times New Roman"/>
                <w:b/>
                <w:bCs/>
                <w:color w:val="000000"/>
                <w:sz w:val="28"/>
                <w:szCs w:val="28"/>
              </w:rPr>
            </w:pPr>
            <w:r w:rsidRPr="00DB5E6E">
              <w:rPr>
                <w:rFonts w:eastAsia="Times New Roman"/>
                <w:b/>
                <w:bCs/>
                <w:color w:val="000000"/>
                <w:sz w:val="28"/>
                <w:szCs w:val="28"/>
              </w:rPr>
              <w:t>Areas</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6C851A" w14:textId="77777777" w:rsidR="00185FA2" w:rsidRPr="00DB5E6E" w:rsidRDefault="00FC1FD1">
            <w:pPr>
              <w:bidi w:val="0"/>
              <w:jc w:val="center"/>
              <w:rPr>
                <w:rFonts w:eastAsia="Times New Roman"/>
                <w:b/>
                <w:bCs/>
                <w:color w:val="000000"/>
                <w:sz w:val="28"/>
                <w:szCs w:val="28"/>
              </w:rPr>
            </w:pPr>
            <w:r w:rsidRPr="00DB5E6E">
              <w:rPr>
                <w:rFonts w:eastAsia="Times New Roman"/>
                <w:b/>
                <w:bCs/>
                <w:color w:val="000000"/>
                <w:sz w:val="28"/>
                <w:szCs w:val="28"/>
              </w:rPr>
              <w:t>Before pleurodesis (N = 30)</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3AFADA" w14:textId="77777777" w:rsidR="00185FA2" w:rsidRPr="00DB5E6E" w:rsidRDefault="00FC1FD1">
            <w:pPr>
              <w:bidi w:val="0"/>
              <w:jc w:val="center"/>
              <w:rPr>
                <w:rFonts w:eastAsia="Times New Roman"/>
                <w:b/>
                <w:bCs/>
                <w:color w:val="000000"/>
                <w:sz w:val="28"/>
                <w:szCs w:val="28"/>
              </w:rPr>
            </w:pPr>
            <w:r w:rsidRPr="00DB5E6E">
              <w:rPr>
                <w:rFonts w:eastAsia="Times New Roman"/>
                <w:b/>
                <w:bCs/>
                <w:color w:val="000000"/>
                <w:sz w:val="28"/>
                <w:szCs w:val="28"/>
              </w:rPr>
              <w:t>After pleurodesis (N = 30)</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B6772D" w14:textId="77777777" w:rsidR="00185FA2" w:rsidRPr="00DB5E6E" w:rsidRDefault="00FC1FD1">
            <w:pPr>
              <w:bidi w:val="0"/>
              <w:jc w:val="center"/>
              <w:rPr>
                <w:rFonts w:eastAsia="Times New Roman"/>
                <w:b/>
                <w:bCs/>
                <w:color w:val="000000"/>
                <w:sz w:val="28"/>
                <w:szCs w:val="28"/>
              </w:rPr>
            </w:pPr>
            <w:r w:rsidRPr="00DB5E6E">
              <w:rPr>
                <w:rFonts w:eastAsia="Times New Roman"/>
                <w:b/>
                <w:bCs/>
                <w:color w:val="000000"/>
                <w:sz w:val="28"/>
                <w:szCs w:val="28"/>
              </w:rPr>
              <w:t>p-value</w:t>
            </w:r>
          </w:p>
        </w:tc>
        <w:tc>
          <w:tcPr>
            <w:tcW w:w="642" w:type="dxa"/>
            <w:tcBorders>
              <w:top w:val="nil"/>
              <w:left w:val="nil"/>
              <w:bottom w:val="nil"/>
              <w:right w:val="nil"/>
            </w:tcBorders>
            <w:shd w:val="clear" w:color="auto" w:fill="auto"/>
            <w:noWrap/>
            <w:vAlign w:val="bottom"/>
            <w:hideMark/>
          </w:tcPr>
          <w:p w14:paraId="5C06EE76" w14:textId="77777777" w:rsidR="00185FA2" w:rsidRPr="00DB5E6E" w:rsidRDefault="00185FA2">
            <w:pPr>
              <w:bidi w:val="0"/>
              <w:rPr>
                <w:rFonts w:ascii="Calibri" w:eastAsia="Times New Roman" w:hAnsi="Calibri"/>
                <w:color w:val="000000"/>
                <w:sz w:val="28"/>
                <w:szCs w:val="28"/>
              </w:rPr>
            </w:pPr>
          </w:p>
        </w:tc>
      </w:tr>
      <w:tr w:rsidR="00185FA2" w:rsidRPr="00DB5E6E" w14:paraId="025640B7" w14:textId="77777777">
        <w:trPr>
          <w:trHeight w:val="315"/>
        </w:trPr>
        <w:tc>
          <w:tcPr>
            <w:tcW w:w="3477" w:type="dxa"/>
            <w:gridSpan w:val="2"/>
            <w:vMerge/>
            <w:tcBorders>
              <w:top w:val="single" w:sz="4" w:space="0" w:color="auto"/>
              <w:left w:val="single" w:sz="4" w:space="0" w:color="auto"/>
              <w:bottom w:val="single" w:sz="4" w:space="0" w:color="auto"/>
              <w:right w:val="single" w:sz="4" w:space="0" w:color="auto"/>
            </w:tcBorders>
            <w:vAlign w:val="center"/>
            <w:hideMark/>
          </w:tcPr>
          <w:p w14:paraId="6E0C3DA2" w14:textId="77777777" w:rsidR="00185FA2" w:rsidRPr="00DB5E6E" w:rsidRDefault="00185FA2">
            <w:pPr>
              <w:bidi w:val="0"/>
              <w:rPr>
                <w:rFonts w:eastAsia="Times New Roman"/>
                <w:b/>
                <w:bCs/>
                <w:color w:val="000000"/>
                <w:sz w:val="28"/>
                <w:szCs w:val="28"/>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66A54F3C" w14:textId="77777777" w:rsidR="00185FA2" w:rsidRPr="00DB5E6E" w:rsidRDefault="00185FA2">
            <w:pPr>
              <w:bidi w:val="0"/>
              <w:rPr>
                <w:rFonts w:eastAsia="Times New Roman"/>
                <w:b/>
                <w:bCs/>
                <w:color w:val="000000"/>
                <w:sz w:val="28"/>
                <w:szCs w:val="28"/>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EDD937A" w14:textId="77777777" w:rsidR="00185FA2" w:rsidRPr="00DB5E6E" w:rsidRDefault="00185FA2">
            <w:pPr>
              <w:bidi w:val="0"/>
              <w:rPr>
                <w:rFonts w:eastAsia="Times New Roman"/>
                <w:b/>
                <w:bCs/>
                <w:color w:val="000000"/>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456F91A0" w14:textId="77777777" w:rsidR="00185FA2" w:rsidRPr="00DB5E6E" w:rsidRDefault="00185FA2">
            <w:pPr>
              <w:bidi w:val="0"/>
              <w:rPr>
                <w:rFonts w:eastAsia="Times New Roman"/>
                <w:b/>
                <w:bCs/>
                <w:color w:val="000000"/>
                <w:sz w:val="28"/>
                <w:szCs w:val="28"/>
              </w:rPr>
            </w:pPr>
          </w:p>
        </w:tc>
        <w:tc>
          <w:tcPr>
            <w:tcW w:w="642" w:type="dxa"/>
            <w:tcBorders>
              <w:top w:val="nil"/>
              <w:left w:val="nil"/>
              <w:bottom w:val="nil"/>
              <w:right w:val="nil"/>
            </w:tcBorders>
            <w:shd w:val="clear" w:color="auto" w:fill="auto"/>
            <w:noWrap/>
            <w:vAlign w:val="bottom"/>
            <w:hideMark/>
          </w:tcPr>
          <w:p w14:paraId="64328CF3" w14:textId="77777777" w:rsidR="00185FA2" w:rsidRPr="00DB5E6E" w:rsidRDefault="00185FA2">
            <w:pPr>
              <w:bidi w:val="0"/>
              <w:rPr>
                <w:rFonts w:ascii="Calibri" w:eastAsia="Times New Roman" w:hAnsi="Calibri"/>
                <w:color w:val="000000"/>
                <w:sz w:val="28"/>
                <w:szCs w:val="28"/>
              </w:rPr>
            </w:pPr>
          </w:p>
        </w:tc>
      </w:tr>
      <w:tr w:rsidR="00185FA2" w:rsidRPr="00DB5E6E" w14:paraId="7A6F2DC5" w14:textId="77777777">
        <w:trPr>
          <w:trHeight w:val="465"/>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41FD5850" w14:textId="77777777" w:rsidR="00185FA2" w:rsidRPr="00DB5E6E" w:rsidRDefault="00FC1FD1">
            <w:pPr>
              <w:bidi w:val="0"/>
              <w:jc w:val="center"/>
              <w:rPr>
                <w:rFonts w:eastAsia="Times New Roman"/>
                <w:b/>
                <w:bCs/>
                <w:color w:val="000000"/>
                <w:sz w:val="28"/>
                <w:szCs w:val="28"/>
              </w:rPr>
            </w:pPr>
            <w:r w:rsidRPr="00DB5E6E">
              <w:rPr>
                <w:rFonts w:eastAsia="Times New Roman"/>
                <w:b/>
                <w:bCs/>
                <w:color w:val="000000"/>
                <w:sz w:val="28"/>
                <w:szCs w:val="28"/>
              </w:rPr>
              <w:t>Supra mammary</w:t>
            </w:r>
          </w:p>
        </w:tc>
        <w:tc>
          <w:tcPr>
            <w:tcW w:w="1497" w:type="dxa"/>
            <w:tcBorders>
              <w:top w:val="nil"/>
              <w:left w:val="nil"/>
              <w:bottom w:val="single" w:sz="4" w:space="0" w:color="auto"/>
              <w:right w:val="single" w:sz="4" w:space="0" w:color="auto"/>
            </w:tcBorders>
            <w:shd w:val="clear" w:color="auto" w:fill="auto"/>
            <w:noWrap/>
            <w:vAlign w:val="center"/>
            <w:hideMark/>
          </w:tcPr>
          <w:p w14:paraId="2F31D8DF"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 xml:space="preserve">sliding </w:t>
            </w:r>
          </w:p>
        </w:tc>
        <w:tc>
          <w:tcPr>
            <w:tcW w:w="1113" w:type="dxa"/>
            <w:tcBorders>
              <w:top w:val="nil"/>
              <w:left w:val="nil"/>
              <w:bottom w:val="single" w:sz="4" w:space="0" w:color="auto"/>
              <w:right w:val="single" w:sz="4" w:space="0" w:color="auto"/>
            </w:tcBorders>
            <w:shd w:val="clear" w:color="auto" w:fill="auto"/>
            <w:vAlign w:val="center"/>
            <w:hideMark/>
          </w:tcPr>
          <w:p w14:paraId="2659AB65"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 xml:space="preserve">30 (100%) </w:t>
            </w:r>
          </w:p>
        </w:tc>
        <w:tc>
          <w:tcPr>
            <w:tcW w:w="990" w:type="dxa"/>
            <w:tcBorders>
              <w:top w:val="nil"/>
              <w:left w:val="nil"/>
              <w:bottom w:val="single" w:sz="4" w:space="0" w:color="auto"/>
              <w:right w:val="single" w:sz="4" w:space="0" w:color="auto"/>
            </w:tcBorders>
            <w:shd w:val="clear" w:color="auto" w:fill="auto"/>
            <w:vAlign w:val="center"/>
            <w:hideMark/>
          </w:tcPr>
          <w:p w14:paraId="59110700"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6 (20%)</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7D466583"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&lt; 0.001*</w:t>
            </w:r>
          </w:p>
        </w:tc>
        <w:tc>
          <w:tcPr>
            <w:tcW w:w="642" w:type="dxa"/>
            <w:tcBorders>
              <w:top w:val="nil"/>
              <w:left w:val="nil"/>
              <w:bottom w:val="nil"/>
              <w:right w:val="nil"/>
            </w:tcBorders>
            <w:shd w:val="clear" w:color="auto" w:fill="auto"/>
            <w:noWrap/>
            <w:vAlign w:val="bottom"/>
            <w:hideMark/>
          </w:tcPr>
          <w:p w14:paraId="10B13C9E" w14:textId="77777777" w:rsidR="00185FA2" w:rsidRPr="00DB5E6E" w:rsidRDefault="00185FA2">
            <w:pPr>
              <w:bidi w:val="0"/>
              <w:rPr>
                <w:rFonts w:ascii="Calibri" w:eastAsia="Times New Roman" w:hAnsi="Calibri"/>
                <w:color w:val="000000"/>
                <w:sz w:val="28"/>
                <w:szCs w:val="28"/>
              </w:rPr>
            </w:pPr>
          </w:p>
        </w:tc>
      </w:tr>
      <w:tr w:rsidR="00185FA2" w:rsidRPr="00DB5E6E" w14:paraId="19709CAC" w14:textId="77777777">
        <w:trPr>
          <w:trHeight w:val="360"/>
        </w:trPr>
        <w:tc>
          <w:tcPr>
            <w:tcW w:w="1980" w:type="dxa"/>
            <w:vMerge/>
            <w:tcBorders>
              <w:top w:val="nil"/>
              <w:left w:val="single" w:sz="4" w:space="0" w:color="auto"/>
              <w:bottom w:val="single" w:sz="4" w:space="0" w:color="auto"/>
              <w:right w:val="single" w:sz="4" w:space="0" w:color="auto"/>
            </w:tcBorders>
            <w:vAlign w:val="center"/>
            <w:hideMark/>
          </w:tcPr>
          <w:p w14:paraId="163BDD7F" w14:textId="77777777" w:rsidR="00185FA2" w:rsidRPr="00DB5E6E" w:rsidRDefault="00185FA2">
            <w:pPr>
              <w:bidi w:val="0"/>
              <w:rPr>
                <w:rFonts w:eastAsia="Times New Roman"/>
                <w:b/>
                <w:bCs/>
                <w:color w:val="000000"/>
                <w:sz w:val="28"/>
                <w:szCs w:val="28"/>
              </w:rPr>
            </w:pPr>
          </w:p>
        </w:tc>
        <w:tc>
          <w:tcPr>
            <w:tcW w:w="1497" w:type="dxa"/>
            <w:tcBorders>
              <w:top w:val="nil"/>
              <w:left w:val="nil"/>
              <w:bottom w:val="single" w:sz="4" w:space="0" w:color="auto"/>
              <w:right w:val="single" w:sz="4" w:space="0" w:color="auto"/>
            </w:tcBorders>
            <w:shd w:val="clear" w:color="auto" w:fill="auto"/>
            <w:vAlign w:val="center"/>
            <w:hideMark/>
          </w:tcPr>
          <w:p w14:paraId="11AD1F97"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 xml:space="preserve">No sliding </w:t>
            </w:r>
          </w:p>
        </w:tc>
        <w:tc>
          <w:tcPr>
            <w:tcW w:w="1113" w:type="dxa"/>
            <w:tcBorders>
              <w:top w:val="nil"/>
              <w:left w:val="nil"/>
              <w:bottom w:val="single" w:sz="4" w:space="0" w:color="auto"/>
              <w:right w:val="single" w:sz="4" w:space="0" w:color="auto"/>
            </w:tcBorders>
            <w:shd w:val="clear" w:color="auto" w:fill="auto"/>
            <w:vAlign w:val="center"/>
            <w:hideMark/>
          </w:tcPr>
          <w:p w14:paraId="39A19E27"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0 (0%)</w:t>
            </w:r>
          </w:p>
        </w:tc>
        <w:tc>
          <w:tcPr>
            <w:tcW w:w="990" w:type="dxa"/>
            <w:tcBorders>
              <w:top w:val="nil"/>
              <w:left w:val="nil"/>
              <w:bottom w:val="single" w:sz="4" w:space="0" w:color="auto"/>
              <w:right w:val="single" w:sz="4" w:space="0" w:color="auto"/>
            </w:tcBorders>
            <w:shd w:val="clear" w:color="auto" w:fill="auto"/>
            <w:vAlign w:val="center"/>
            <w:hideMark/>
          </w:tcPr>
          <w:p w14:paraId="083CFDC9"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24 (80%)</w:t>
            </w:r>
          </w:p>
        </w:tc>
        <w:tc>
          <w:tcPr>
            <w:tcW w:w="900" w:type="dxa"/>
            <w:vMerge/>
            <w:tcBorders>
              <w:top w:val="nil"/>
              <w:left w:val="single" w:sz="4" w:space="0" w:color="auto"/>
              <w:bottom w:val="single" w:sz="4" w:space="0" w:color="auto"/>
              <w:right w:val="single" w:sz="4" w:space="0" w:color="auto"/>
            </w:tcBorders>
            <w:vAlign w:val="center"/>
            <w:hideMark/>
          </w:tcPr>
          <w:p w14:paraId="26E0C3AA" w14:textId="77777777" w:rsidR="00185FA2" w:rsidRPr="00DB5E6E" w:rsidRDefault="00185FA2">
            <w:pPr>
              <w:bidi w:val="0"/>
              <w:rPr>
                <w:rFonts w:eastAsia="Times New Roman"/>
                <w:color w:val="000000"/>
                <w:sz w:val="28"/>
                <w:szCs w:val="28"/>
              </w:rPr>
            </w:pPr>
          </w:p>
        </w:tc>
        <w:tc>
          <w:tcPr>
            <w:tcW w:w="642" w:type="dxa"/>
            <w:tcBorders>
              <w:top w:val="nil"/>
              <w:left w:val="nil"/>
              <w:bottom w:val="nil"/>
              <w:right w:val="nil"/>
            </w:tcBorders>
            <w:shd w:val="clear" w:color="auto" w:fill="auto"/>
            <w:noWrap/>
            <w:vAlign w:val="bottom"/>
            <w:hideMark/>
          </w:tcPr>
          <w:p w14:paraId="17BF1AB7" w14:textId="77777777" w:rsidR="00185FA2" w:rsidRPr="00DB5E6E" w:rsidRDefault="00185FA2">
            <w:pPr>
              <w:bidi w:val="0"/>
              <w:rPr>
                <w:rFonts w:ascii="Calibri" w:eastAsia="Times New Roman" w:hAnsi="Calibri"/>
                <w:color w:val="000000"/>
                <w:sz w:val="28"/>
                <w:szCs w:val="28"/>
              </w:rPr>
            </w:pPr>
          </w:p>
        </w:tc>
      </w:tr>
      <w:tr w:rsidR="00185FA2" w:rsidRPr="00DB5E6E" w14:paraId="52785982" w14:textId="77777777">
        <w:trPr>
          <w:trHeight w:val="405"/>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1037432F" w14:textId="77777777" w:rsidR="00185FA2" w:rsidRPr="00DB5E6E" w:rsidRDefault="00FC1FD1">
            <w:pPr>
              <w:bidi w:val="0"/>
              <w:jc w:val="center"/>
              <w:rPr>
                <w:rFonts w:eastAsia="Times New Roman"/>
                <w:b/>
                <w:bCs/>
                <w:color w:val="000000"/>
                <w:sz w:val="28"/>
                <w:szCs w:val="28"/>
              </w:rPr>
            </w:pPr>
            <w:r w:rsidRPr="00DB5E6E">
              <w:rPr>
                <w:rFonts w:eastAsia="Times New Roman"/>
                <w:b/>
                <w:bCs/>
                <w:color w:val="000000"/>
                <w:sz w:val="28"/>
                <w:szCs w:val="28"/>
              </w:rPr>
              <w:t>Mammary</w:t>
            </w:r>
          </w:p>
        </w:tc>
        <w:tc>
          <w:tcPr>
            <w:tcW w:w="1497" w:type="dxa"/>
            <w:tcBorders>
              <w:top w:val="nil"/>
              <w:left w:val="nil"/>
              <w:bottom w:val="single" w:sz="4" w:space="0" w:color="auto"/>
              <w:right w:val="single" w:sz="4" w:space="0" w:color="auto"/>
            </w:tcBorders>
            <w:shd w:val="clear" w:color="auto" w:fill="auto"/>
            <w:vAlign w:val="center"/>
            <w:hideMark/>
          </w:tcPr>
          <w:p w14:paraId="33192D9A"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 xml:space="preserve">Sliding </w:t>
            </w:r>
          </w:p>
        </w:tc>
        <w:tc>
          <w:tcPr>
            <w:tcW w:w="1113" w:type="dxa"/>
            <w:tcBorders>
              <w:top w:val="nil"/>
              <w:left w:val="nil"/>
              <w:bottom w:val="single" w:sz="4" w:space="0" w:color="auto"/>
              <w:right w:val="single" w:sz="4" w:space="0" w:color="auto"/>
            </w:tcBorders>
            <w:shd w:val="clear" w:color="auto" w:fill="auto"/>
            <w:vAlign w:val="center"/>
            <w:hideMark/>
          </w:tcPr>
          <w:p w14:paraId="67F74A61"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 xml:space="preserve">30 (100%) </w:t>
            </w:r>
          </w:p>
        </w:tc>
        <w:tc>
          <w:tcPr>
            <w:tcW w:w="990" w:type="dxa"/>
            <w:tcBorders>
              <w:top w:val="nil"/>
              <w:left w:val="nil"/>
              <w:bottom w:val="single" w:sz="4" w:space="0" w:color="auto"/>
              <w:right w:val="single" w:sz="4" w:space="0" w:color="auto"/>
            </w:tcBorders>
            <w:shd w:val="clear" w:color="auto" w:fill="auto"/>
            <w:vAlign w:val="center"/>
            <w:hideMark/>
          </w:tcPr>
          <w:p w14:paraId="14ED587D"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6 (20%)</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70686070"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&lt; 0.001*</w:t>
            </w:r>
          </w:p>
        </w:tc>
        <w:tc>
          <w:tcPr>
            <w:tcW w:w="642" w:type="dxa"/>
            <w:tcBorders>
              <w:top w:val="nil"/>
              <w:left w:val="nil"/>
              <w:bottom w:val="nil"/>
              <w:right w:val="nil"/>
            </w:tcBorders>
            <w:shd w:val="clear" w:color="auto" w:fill="auto"/>
            <w:noWrap/>
            <w:vAlign w:val="bottom"/>
            <w:hideMark/>
          </w:tcPr>
          <w:p w14:paraId="6F48AF42" w14:textId="77777777" w:rsidR="00185FA2" w:rsidRPr="00DB5E6E" w:rsidRDefault="00185FA2">
            <w:pPr>
              <w:bidi w:val="0"/>
              <w:rPr>
                <w:rFonts w:ascii="Calibri" w:eastAsia="Times New Roman" w:hAnsi="Calibri"/>
                <w:color w:val="000000"/>
                <w:sz w:val="28"/>
                <w:szCs w:val="28"/>
              </w:rPr>
            </w:pPr>
          </w:p>
        </w:tc>
      </w:tr>
      <w:tr w:rsidR="00185FA2" w:rsidRPr="00DB5E6E" w14:paraId="2BB2F765" w14:textId="77777777">
        <w:trPr>
          <w:trHeight w:val="315"/>
        </w:trPr>
        <w:tc>
          <w:tcPr>
            <w:tcW w:w="1980" w:type="dxa"/>
            <w:vMerge/>
            <w:tcBorders>
              <w:top w:val="nil"/>
              <w:left w:val="single" w:sz="4" w:space="0" w:color="auto"/>
              <w:bottom w:val="single" w:sz="4" w:space="0" w:color="auto"/>
              <w:right w:val="single" w:sz="4" w:space="0" w:color="auto"/>
            </w:tcBorders>
            <w:vAlign w:val="center"/>
            <w:hideMark/>
          </w:tcPr>
          <w:p w14:paraId="6E0EA4AB" w14:textId="77777777" w:rsidR="00185FA2" w:rsidRPr="00DB5E6E" w:rsidRDefault="00185FA2">
            <w:pPr>
              <w:bidi w:val="0"/>
              <w:rPr>
                <w:rFonts w:eastAsia="Times New Roman"/>
                <w:b/>
                <w:bCs/>
                <w:color w:val="000000"/>
                <w:sz w:val="28"/>
                <w:szCs w:val="28"/>
              </w:rPr>
            </w:pPr>
          </w:p>
        </w:tc>
        <w:tc>
          <w:tcPr>
            <w:tcW w:w="1497" w:type="dxa"/>
            <w:tcBorders>
              <w:top w:val="nil"/>
              <w:left w:val="nil"/>
              <w:bottom w:val="single" w:sz="4" w:space="0" w:color="auto"/>
              <w:right w:val="single" w:sz="4" w:space="0" w:color="auto"/>
            </w:tcBorders>
            <w:shd w:val="clear" w:color="auto" w:fill="auto"/>
            <w:vAlign w:val="center"/>
            <w:hideMark/>
          </w:tcPr>
          <w:p w14:paraId="42D02929"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 xml:space="preserve">No sliding </w:t>
            </w:r>
          </w:p>
        </w:tc>
        <w:tc>
          <w:tcPr>
            <w:tcW w:w="1113" w:type="dxa"/>
            <w:tcBorders>
              <w:top w:val="nil"/>
              <w:left w:val="nil"/>
              <w:bottom w:val="single" w:sz="4" w:space="0" w:color="auto"/>
              <w:right w:val="single" w:sz="4" w:space="0" w:color="auto"/>
            </w:tcBorders>
            <w:shd w:val="clear" w:color="auto" w:fill="auto"/>
            <w:vAlign w:val="center"/>
            <w:hideMark/>
          </w:tcPr>
          <w:p w14:paraId="46C7D93E"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0 (0%)</w:t>
            </w:r>
          </w:p>
        </w:tc>
        <w:tc>
          <w:tcPr>
            <w:tcW w:w="990" w:type="dxa"/>
            <w:tcBorders>
              <w:top w:val="nil"/>
              <w:left w:val="nil"/>
              <w:bottom w:val="single" w:sz="4" w:space="0" w:color="auto"/>
              <w:right w:val="single" w:sz="4" w:space="0" w:color="auto"/>
            </w:tcBorders>
            <w:shd w:val="clear" w:color="auto" w:fill="auto"/>
            <w:vAlign w:val="center"/>
            <w:hideMark/>
          </w:tcPr>
          <w:p w14:paraId="7BE60712"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24 (80%)</w:t>
            </w:r>
          </w:p>
        </w:tc>
        <w:tc>
          <w:tcPr>
            <w:tcW w:w="900" w:type="dxa"/>
            <w:vMerge/>
            <w:tcBorders>
              <w:top w:val="nil"/>
              <w:left w:val="single" w:sz="4" w:space="0" w:color="auto"/>
              <w:bottom w:val="single" w:sz="4" w:space="0" w:color="auto"/>
              <w:right w:val="single" w:sz="4" w:space="0" w:color="auto"/>
            </w:tcBorders>
            <w:vAlign w:val="center"/>
            <w:hideMark/>
          </w:tcPr>
          <w:p w14:paraId="42AA3ECA" w14:textId="77777777" w:rsidR="00185FA2" w:rsidRPr="00DB5E6E" w:rsidRDefault="00185FA2">
            <w:pPr>
              <w:bidi w:val="0"/>
              <w:rPr>
                <w:rFonts w:eastAsia="Times New Roman"/>
                <w:color w:val="000000"/>
                <w:sz w:val="28"/>
                <w:szCs w:val="28"/>
              </w:rPr>
            </w:pPr>
          </w:p>
        </w:tc>
        <w:tc>
          <w:tcPr>
            <w:tcW w:w="642" w:type="dxa"/>
            <w:tcBorders>
              <w:top w:val="nil"/>
              <w:left w:val="nil"/>
              <w:bottom w:val="nil"/>
              <w:right w:val="nil"/>
            </w:tcBorders>
            <w:shd w:val="clear" w:color="auto" w:fill="auto"/>
            <w:noWrap/>
            <w:vAlign w:val="bottom"/>
            <w:hideMark/>
          </w:tcPr>
          <w:p w14:paraId="1837B1F6" w14:textId="77777777" w:rsidR="00185FA2" w:rsidRPr="00DB5E6E" w:rsidRDefault="00185FA2">
            <w:pPr>
              <w:bidi w:val="0"/>
              <w:rPr>
                <w:rFonts w:ascii="Calibri" w:eastAsia="Times New Roman" w:hAnsi="Calibri"/>
                <w:color w:val="000000"/>
                <w:sz w:val="28"/>
                <w:szCs w:val="28"/>
              </w:rPr>
            </w:pPr>
          </w:p>
        </w:tc>
      </w:tr>
      <w:tr w:rsidR="00185FA2" w:rsidRPr="00DB5E6E" w14:paraId="21F63EC7" w14:textId="77777777">
        <w:trPr>
          <w:trHeight w:val="315"/>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0BC9AD0B" w14:textId="77777777" w:rsidR="00185FA2" w:rsidRPr="00DB5E6E" w:rsidRDefault="00FC1FD1">
            <w:pPr>
              <w:bidi w:val="0"/>
              <w:jc w:val="center"/>
              <w:rPr>
                <w:rFonts w:eastAsia="Times New Roman"/>
                <w:b/>
                <w:bCs/>
                <w:color w:val="000000"/>
                <w:sz w:val="28"/>
                <w:szCs w:val="28"/>
              </w:rPr>
            </w:pPr>
            <w:r w:rsidRPr="00DB5E6E">
              <w:rPr>
                <w:rFonts w:eastAsia="Times New Roman"/>
                <w:b/>
                <w:bCs/>
                <w:color w:val="000000"/>
                <w:sz w:val="28"/>
                <w:szCs w:val="28"/>
              </w:rPr>
              <w:t>Infra mammary</w:t>
            </w:r>
          </w:p>
        </w:tc>
        <w:tc>
          <w:tcPr>
            <w:tcW w:w="1497" w:type="dxa"/>
            <w:tcBorders>
              <w:top w:val="nil"/>
              <w:left w:val="nil"/>
              <w:bottom w:val="single" w:sz="4" w:space="0" w:color="auto"/>
              <w:right w:val="single" w:sz="4" w:space="0" w:color="auto"/>
            </w:tcBorders>
            <w:shd w:val="clear" w:color="auto" w:fill="auto"/>
            <w:vAlign w:val="center"/>
            <w:hideMark/>
          </w:tcPr>
          <w:p w14:paraId="5300402F"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 xml:space="preserve">Sliding </w:t>
            </w:r>
          </w:p>
        </w:tc>
        <w:tc>
          <w:tcPr>
            <w:tcW w:w="1113" w:type="dxa"/>
            <w:tcBorders>
              <w:top w:val="nil"/>
              <w:left w:val="nil"/>
              <w:bottom w:val="single" w:sz="4" w:space="0" w:color="auto"/>
              <w:right w:val="single" w:sz="4" w:space="0" w:color="auto"/>
            </w:tcBorders>
            <w:shd w:val="clear" w:color="auto" w:fill="auto"/>
            <w:vAlign w:val="center"/>
            <w:hideMark/>
          </w:tcPr>
          <w:p w14:paraId="4BAB25F6"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 xml:space="preserve">30 (100%) </w:t>
            </w:r>
          </w:p>
        </w:tc>
        <w:tc>
          <w:tcPr>
            <w:tcW w:w="990" w:type="dxa"/>
            <w:tcBorders>
              <w:top w:val="nil"/>
              <w:left w:val="nil"/>
              <w:bottom w:val="single" w:sz="4" w:space="0" w:color="auto"/>
              <w:right w:val="single" w:sz="4" w:space="0" w:color="auto"/>
            </w:tcBorders>
            <w:shd w:val="clear" w:color="auto" w:fill="auto"/>
            <w:vAlign w:val="center"/>
            <w:hideMark/>
          </w:tcPr>
          <w:p w14:paraId="7FDC34DE"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0 (0%)</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3DE51512"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&lt; 0.001*</w:t>
            </w:r>
          </w:p>
        </w:tc>
        <w:tc>
          <w:tcPr>
            <w:tcW w:w="642" w:type="dxa"/>
            <w:tcBorders>
              <w:top w:val="nil"/>
              <w:left w:val="nil"/>
              <w:bottom w:val="nil"/>
              <w:right w:val="nil"/>
            </w:tcBorders>
            <w:shd w:val="clear" w:color="auto" w:fill="auto"/>
            <w:noWrap/>
            <w:vAlign w:val="bottom"/>
            <w:hideMark/>
          </w:tcPr>
          <w:p w14:paraId="18662716" w14:textId="77777777" w:rsidR="00185FA2" w:rsidRPr="00DB5E6E" w:rsidRDefault="00185FA2">
            <w:pPr>
              <w:bidi w:val="0"/>
              <w:rPr>
                <w:rFonts w:ascii="Calibri" w:eastAsia="Times New Roman" w:hAnsi="Calibri"/>
                <w:color w:val="000000"/>
                <w:sz w:val="28"/>
                <w:szCs w:val="28"/>
              </w:rPr>
            </w:pPr>
          </w:p>
        </w:tc>
      </w:tr>
      <w:tr w:rsidR="00185FA2" w:rsidRPr="00DB5E6E" w14:paraId="5A307292" w14:textId="77777777">
        <w:trPr>
          <w:trHeight w:val="300"/>
        </w:trPr>
        <w:tc>
          <w:tcPr>
            <w:tcW w:w="1980" w:type="dxa"/>
            <w:vMerge/>
            <w:tcBorders>
              <w:top w:val="nil"/>
              <w:left w:val="single" w:sz="4" w:space="0" w:color="auto"/>
              <w:bottom w:val="single" w:sz="4" w:space="0" w:color="auto"/>
              <w:right w:val="single" w:sz="4" w:space="0" w:color="auto"/>
            </w:tcBorders>
            <w:vAlign w:val="center"/>
            <w:hideMark/>
          </w:tcPr>
          <w:p w14:paraId="7ED30C37" w14:textId="77777777" w:rsidR="00185FA2" w:rsidRPr="00DB5E6E" w:rsidRDefault="00185FA2">
            <w:pPr>
              <w:bidi w:val="0"/>
              <w:rPr>
                <w:rFonts w:eastAsia="Times New Roman"/>
                <w:b/>
                <w:bCs/>
                <w:color w:val="000000"/>
                <w:sz w:val="28"/>
                <w:szCs w:val="28"/>
              </w:rPr>
            </w:pPr>
          </w:p>
        </w:tc>
        <w:tc>
          <w:tcPr>
            <w:tcW w:w="1497" w:type="dxa"/>
            <w:tcBorders>
              <w:top w:val="nil"/>
              <w:left w:val="nil"/>
              <w:bottom w:val="single" w:sz="4" w:space="0" w:color="auto"/>
              <w:right w:val="single" w:sz="4" w:space="0" w:color="auto"/>
            </w:tcBorders>
            <w:shd w:val="clear" w:color="auto" w:fill="auto"/>
            <w:vAlign w:val="center"/>
            <w:hideMark/>
          </w:tcPr>
          <w:p w14:paraId="01889577"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 xml:space="preserve">No sliding </w:t>
            </w:r>
          </w:p>
        </w:tc>
        <w:tc>
          <w:tcPr>
            <w:tcW w:w="1113" w:type="dxa"/>
            <w:tcBorders>
              <w:top w:val="nil"/>
              <w:left w:val="nil"/>
              <w:bottom w:val="single" w:sz="4" w:space="0" w:color="auto"/>
              <w:right w:val="single" w:sz="4" w:space="0" w:color="auto"/>
            </w:tcBorders>
            <w:shd w:val="clear" w:color="auto" w:fill="auto"/>
            <w:vAlign w:val="center"/>
            <w:hideMark/>
          </w:tcPr>
          <w:p w14:paraId="6FDAB6E4"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0 (0%)</w:t>
            </w:r>
          </w:p>
        </w:tc>
        <w:tc>
          <w:tcPr>
            <w:tcW w:w="990" w:type="dxa"/>
            <w:tcBorders>
              <w:top w:val="nil"/>
              <w:left w:val="nil"/>
              <w:bottom w:val="single" w:sz="4" w:space="0" w:color="auto"/>
              <w:right w:val="single" w:sz="4" w:space="0" w:color="auto"/>
            </w:tcBorders>
            <w:shd w:val="clear" w:color="auto" w:fill="auto"/>
            <w:vAlign w:val="center"/>
            <w:hideMark/>
          </w:tcPr>
          <w:p w14:paraId="34A73FAB"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24 (80%)</w:t>
            </w:r>
          </w:p>
        </w:tc>
        <w:tc>
          <w:tcPr>
            <w:tcW w:w="900" w:type="dxa"/>
            <w:vMerge/>
            <w:tcBorders>
              <w:top w:val="nil"/>
              <w:left w:val="single" w:sz="4" w:space="0" w:color="auto"/>
              <w:bottom w:val="single" w:sz="4" w:space="0" w:color="auto"/>
              <w:right w:val="single" w:sz="4" w:space="0" w:color="auto"/>
            </w:tcBorders>
            <w:vAlign w:val="center"/>
            <w:hideMark/>
          </w:tcPr>
          <w:p w14:paraId="0F424549" w14:textId="77777777" w:rsidR="00185FA2" w:rsidRPr="00DB5E6E" w:rsidRDefault="00185FA2">
            <w:pPr>
              <w:bidi w:val="0"/>
              <w:rPr>
                <w:rFonts w:eastAsia="Times New Roman"/>
                <w:color w:val="000000"/>
                <w:sz w:val="28"/>
                <w:szCs w:val="28"/>
              </w:rPr>
            </w:pPr>
          </w:p>
        </w:tc>
        <w:tc>
          <w:tcPr>
            <w:tcW w:w="642" w:type="dxa"/>
            <w:tcBorders>
              <w:top w:val="nil"/>
              <w:left w:val="nil"/>
              <w:bottom w:val="nil"/>
              <w:right w:val="nil"/>
            </w:tcBorders>
            <w:shd w:val="clear" w:color="auto" w:fill="auto"/>
            <w:noWrap/>
            <w:vAlign w:val="bottom"/>
            <w:hideMark/>
          </w:tcPr>
          <w:p w14:paraId="7C68C3E7" w14:textId="77777777" w:rsidR="00185FA2" w:rsidRPr="00DB5E6E" w:rsidRDefault="00185FA2">
            <w:pPr>
              <w:bidi w:val="0"/>
              <w:rPr>
                <w:rFonts w:ascii="Calibri" w:eastAsia="Times New Roman" w:hAnsi="Calibri"/>
                <w:color w:val="000000"/>
                <w:sz w:val="28"/>
                <w:szCs w:val="28"/>
              </w:rPr>
            </w:pPr>
          </w:p>
        </w:tc>
      </w:tr>
      <w:tr w:rsidR="00185FA2" w:rsidRPr="00DB5E6E" w14:paraId="1A1DD65F" w14:textId="77777777">
        <w:trPr>
          <w:trHeight w:val="450"/>
        </w:trPr>
        <w:tc>
          <w:tcPr>
            <w:tcW w:w="1980" w:type="dxa"/>
            <w:vMerge/>
            <w:tcBorders>
              <w:top w:val="nil"/>
              <w:left w:val="single" w:sz="4" w:space="0" w:color="auto"/>
              <w:bottom w:val="single" w:sz="4" w:space="0" w:color="auto"/>
              <w:right w:val="single" w:sz="4" w:space="0" w:color="auto"/>
            </w:tcBorders>
            <w:vAlign w:val="center"/>
            <w:hideMark/>
          </w:tcPr>
          <w:p w14:paraId="0FA83C69" w14:textId="77777777" w:rsidR="00185FA2" w:rsidRPr="00DB5E6E" w:rsidRDefault="00185FA2">
            <w:pPr>
              <w:bidi w:val="0"/>
              <w:rPr>
                <w:rFonts w:eastAsia="Times New Roman"/>
                <w:b/>
                <w:bCs/>
                <w:color w:val="000000"/>
                <w:sz w:val="28"/>
                <w:szCs w:val="28"/>
              </w:rPr>
            </w:pPr>
          </w:p>
        </w:tc>
        <w:tc>
          <w:tcPr>
            <w:tcW w:w="1497" w:type="dxa"/>
            <w:tcBorders>
              <w:top w:val="nil"/>
              <w:left w:val="nil"/>
              <w:bottom w:val="single" w:sz="4" w:space="0" w:color="auto"/>
              <w:right w:val="single" w:sz="4" w:space="0" w:color="auto"/>
            </w:tcBorders>
            <w:shd w:val="clear" w:color="auto" w:fill="auto"/>
            <w:vAlign w:val="center"/>
            <w:hideMark/>
          </w:tcPr>
          <w:p w14:paraId="442234CD"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 xml:space="preserve">Moderate effusion </w:t>
            </w:r>
          </w:p>
        </w:tc>
        <w:tc>
          <w:tcPr>
            <w:tcW w:w="1113" w:type="dxa"/>
            <w:tcBorders>
              <w:top w:val="nil"/>
              <w:left w:val="nil"/>
              <w:bottom w:val="single" w:sz="4" w:space="0" w:color="auto"/>
              <w:right w:val="single" w:sz="4" w:space="0" w:color="auto"/>
            </w:tcBorders>
            <w:shd w:val="clear" w:color="auto" w:fill="auto"/>
            <w:vAlign w:val="center"/>
            <w:hideMark/>
          </w:tcPr>
          <w:p w14:paraId="6F508033"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0 (0%)</w:t>
            </w:r>
          </w:p>
        </w:tc>
        <w:tc>
          <w:tcPr>
            <w:tcW w:w="990" w:type="dxa"/>
            <w:tcBorders>
              <w:top w:val="nil"/>
              <w:left w:val="nil"/>
              <w:bottom w:val="single" w:sz="4" w:space="0" w:color="auto"/>
              <w:right w:val="single" w:sz="4" w:space="0" w:color="auto"/>
            </w:tcBorders>
            <w:shd w:val="clear" w:color="auto" w:fill="auto"/>
            <w:vAlign w:val="center"/>
            <w:hideMark/>
          </w:tcPr>
          <w:p w14:paraId="7E531BA9"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6 (20%)</w:t>
            </w:r>
          </w:p>
        </w:tc>
        <w:tc>
          <w:tcPr>
            <w:tcW w:w="900" w:type="dxa"/>
            <w:vMerge/>
            <w:tcBorders>
              <w:top w:val="nil"/>
              <w:left w:val="single" w:sz="4" w:space="0" w:color="auto"/>
              <w:bottom w:val="single" w:sz="4" w:space="0" w:color="auto"/>
              <w:right w:val="single" w:sz="4" w:space="0" w:color="auto"/>
            </w:tcBorders>
            <w:vAlign w:val="center"/>
            <w:hideMark/>
          </w:tcPr>
          <w:p w14:paraId="55591B67" w14:textId="77777777" w:rsidR="00185FA2" w:rsidRPr="00DB5E6E" w:rsidRDefault="00185FA2">
            <w:pPr>
              <w:bidi w:val="0"/>
              <w:rPr>
                <w:rFonts w:eastAsia="Times New Roman"/>
                <w:color w:val="000000"/>
                <w:sz w:val="28"/>
                <w:szCs w:val="28"/>
              </w:rPr>
            </w:pPr>
          </w:p>
        </w:tc>
        <w:tc>
          <w:tcPr>
            <w:tcW w:w="642" w:type="dxa"/>
            <w:tcBorders>
              <w:top w:val="nil"/>
              <w:left w:val="nil"/>
              <w:bottom w:val="nil"/>
              <w:right w:val="nil"/>
            </w:tcBorders>
            <w:shd w:val="clear" w:color="auto" w:fill="auto"/>
            <w:noWrap/>
            <w:vAlign w:val="bottom"/>
            <w:hideMark/>
          </w:tcPr>
          <w:p w14:paraId="567D25BE" w14:textId="77777777" w:rsidR="00185FA2" w:rsidRPr="00DB5E6E" w:rsidRDefault="00185FA2">
            <w:pPr>
              <w:bidi w:val="0"/>
              <w:rPr>
                <w:rFonts w:ascii="Calibri" w:eastAsia="Times New Roman" w:hAnsi="Calibri"/>
                <w:color w:val="000000"/>
                <w:sz w:val="28"/>
                <w:szCs w:val="28"/>
              </w:rPr>
            </w:pPr>
          </w:p>
        </w:tc>
      </w:tr>
      <w:tr w:rsidR="00185FA2" w:rsidRPr="00DB5E6E" w14:paraId="6D75297C" w14:textId="77777777">
        <w:trPr>
          <w:trHeight w:val="300"/>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05B5C704" w14:textId="77777777" w:rsidR="00185FA2" w:rsidRPr="00DB5E6E" w:rsidRDefault="00FC1FD1">
            <w:pPr>
              <w:bidi w:val="0"/>
              <w:jc w:val="center"/>
              <w:rPr>
                <w:rFonts w:eastAsia="Times New Roman"/>
                <w:b/>
                <w:bCs/>
                <w:color w:val="000000"/>
                <w:sz w:val="28"/>
                <w:szCs w:val="28"/>
              </w:rPr>
            </w:pPr>
            <w:r w:rsidRPr="00DB5E6E">
              <w:rPr>
                <w:rFonts w:eastAsia="Times New Roman"/>
                <w:b/>
                <w:bCs/>
                <w:color w:val="000000"/>
                <w:sz w:val="28"/>
                <w:szCs w:val="28"/>
              </w:rPr>
              <w:t>Upper axillary</w:t>
            </w:r>
          </w:p>
        </w:tc>
        <w:tc>
          <w:tcPr>
            <w:tcW w:w="1497" w:type="dxa"/>
            <w:tcBorders>
              <w:top w:val="nil"/>
              <w:left w:val="nil"/>
              <w:bottom w:val="single" w:sz="4" w:space="0" w:color="auto"/>
              <w:right w:val="single" w:sz="4" w:space="0" w:color="auto"/>
            </w:tcBorders>
            <w:shd w:val="clear" w:color="auto" w:fill="auto"/>
            <w:vAlign w:val="center"/>
            <w:hideMark/>
          </w:tcPr>
          <w:p w14:paraId="29A0A964"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 xml:space="preserve">sliding </w:t>
            </w:r>
          </w:p>
        </w:tc>
        <w:tc>
          <w:tcPr>
            <w:tcW w:w="1113" w:type="dxa"/>
            <w:tcBorders>
              <w:top w:val="nil"/>
              <w:left w:val="nil"/>
              <w:bottom w:val="single" w:sz="4" w:space="0" w:color="auto"/>
              <w:right w:val="single" w:sz="4" w:space="0" w:color="auto"/>
            </w:tcBorders>
            <w:shd w:val="clear" w:color="auto" w:fill="auto"/>
            <w:vAlign w:val="center"/>
            <w:hideMark/>
          </w:tcPr>
          <w:p w14:paraId="138F1901"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 xml:space="preserve">30 (100%) </w:t>
            </w:r>
          </w:p>
        </w:tc>
        <w:tc>
          <w:tcPr>
            <w:tcW w:w="990" w:type="dxa"/>
            <w:tcBorders>
              <w:top w:val="nil"/>
              <w:left w:val="nil"/>
              <w:bottom w:val="single" w:sz="4" w:space="0" w:color="auto"/>
              <w:right w:val="single" w:sz="4" w:space="0" w:color="auto"/>
            </w:tcBorders>
            <w:shd w:val="clear" w:color="auto" w:fill="auto"/>
            <w:vAlign w:val="center"/>
            <w:hideMark/>
          </w:tcPr>
          <w:p w14:paraId="73BEED43"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6 (20%)</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7EA1227D"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&lt; 0.001*</w:t>
            </w:r>
          </w:p>
        </w:tc>
        <w:tc>
          <w:tcPr>
            <w:tcW w:w="642" w:type="dxa"/>
            <w:tcBorders>
              <w:top w:val="nil"/>
              <w:left w:val="nil"/>
              <w:bottom w:val="nil"/>
              <w:right w:val="nil"/>
            </w:tcBorders>
            <w:shd w:val="clear" w:color="auto" w:fill="auto"/>
            <w:noWrap/>
            <w:vAlign w:val="bottom"/>
            <w:hideMark/>
          </w:tcPr>
          <w:p w14:paraId="06B51F0F" w14:textId="77777777" w:rsidR="00185FA2" w:rsidRPr="00DB5E6E" w:rsidRDefault="00185FA2">
            <w:pPr>
              <w:bidi w:val="0"/>
              <w:rPr>
                <w:rFonts w:ascii="Calibri" w:eastAsia="Times New Roman" w:hAnsi="Calibri"/>
                <w:color w:val="000000"/>
                <w:sz w:val="28"/>
                <w:szCs w:val="28"/>
              </w:rPr>
            </w:pPr>
          </w:p>
        </w:tc>
      </w:tr>
      <w:tr w:rsidR="00185FA2" w:rsidRPr="00DB5E6E" w14:paraId="2DCE0581" w14:textId="77777777">
        <w:trPr>
          <w:trHeight w:val="300"/>
        </w:trPr>
        <w:tc>
          <w:tcPr>
            <w:tcW w:w="1980" w:type="dxa"/>
            <w:vMerge/>
            <w:tcBorders>
              <w:top w:val="nil"/>
              <w:left w:val="single" w:sz="4" w:space="0" w:color="auto"/>
              <w:bottom w:val="single" w:sz="4" w:space="0" w:color="auto"/>
              <w:right w:val="single" w:sz="4" w:space="0" w:color="auto"/>
            </w:tcBorders>
            <w:vAlign w:val="center"/>
            <w:hideMark/>
          </w:tcPr>
          <w:p w14:paraId="42C56C3D" w14:textId="77777777" w:rsidR="00185FA2" w:rsidRPr="00DB5E6E" w:rsidRDefault="00185FA2">
            <w:pPr>
              <w:bidi w:val="0"/>
              <w:rPr>
                <w:rFonts w:eastAsia="Times New Roman"/>
                <w:b/>
                <w:bCs/>
                <w:color w:val="000000"/>
                <w:sz w:val="28"/>
                <w:szCs w:val="28"/>
              </w:rPr>
            </w:pPr>
          </w:p>
        </w:tc>
        <w:tc>
          <w:tcPr>
            <w:tcW w:w="1497" w:type="dxa"/>
            <w:tcBorders>
              <w:top w:val="nil"/>
              <w:left w:val="nil"/>
              <w:bottom w:val="single" w:sz="4" w:space="0" w:color="auto"/>
              <w:right w:val="single" w:sz="4" w:space="0" w:color="auto"/>
            </w:tcBorders>
            <w:shd w:val="clear" w:color="auto" w:fill="auto"/>
            <w:vAlign w:val="center"/>
            <w:hideMark/>
          </w:tcPr>
          <w:p w14:paraId="2AD6331B"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 xml:space="preserve">No sliding </w:t>
            </w:r>
          </w:p>
        </w:tc>
        <w:tc>
          <w:tcPr>
            <w:tcW w:w="1113" w:type="dxa"/>
            <w:tcBorders>
              <w:top w:val="nil"/>
              <w:left w:val="nil"/>
              <w:bottom w:val="single" w:sz="4" w:space="0" w:color="auto"/>
              <w:right w:val="single" w:sz="4" w:space="0" w:color="auto"/>
            </w:tcBorders>
            <w:shd w:val="clear" w:color="auto" w:fill="auto"/>
            <w:vAlign w:val="center"/>
            <w:hideMark/>
          </w:tcPr>
          <w:p w14:paraId="76736F91"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0 (0%)</w:t>
            </w:r>
          </w:p>
        </w:tc>
        <w:tc>
          <w:tcPr>
            <w:tcW w:w="990" w:type="dxa"/>
            <w:tcBorders>
              <w:top w:val="nil"/>
              <w:left w:val="nil"/>
              <w:bottom w:val="single" w:sz="4" w:space="0" w:color="auto"/>
              <w:right w:val="single" w:sz="4" w:space="0" w:color="auto"/>
            </w:tcBorders>
            <w:shd w:val="clear" w:color="auto" w:fill="auto"/>
            <w:vAlign w:val="center"/>
            <w:hideMark/>
          </w:tcPr>
          <w:p w14:paraId="458C08EF"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24 (80%)</w:t>
            </w:r>
          </w:p>
        </w:tc>
        <w:tc>
          <w:tcPr>
            <w:tcW w:w="900" w:type="dxa"/>
            <w:vMerge/>
            <w:tcBorders>
              <w:top w:val="nil"/>
              <w:left w:val="single" w:sz="4" w:space="0" w:color="auto"/>
              <w:bottom w:val="single" w:sz="4" w:space="0" w:color="auto"/>
              <w:right w:val="single" w:sz="4" w:space="0" w:color="auto"/>
            </w:tcBorders>
            <w:vAlign w:val="center"/>
            <w:hideMark/>
          </w:tcPr>
          <w:p w14:paraId="283F8B06" w14:textId="77777777" w:rsidR="00185FA2" w:rsidRPr="00DB5E6E" w:rsidRDefault="00185FA2">
            <w:pPr>
              <w:bidi w:val="0"/>
              <w:rPr>
                <w:rFonts w:eastAsia="Times New Roman"/>
                <w:color w:val="000000"/>
                <w:sz w:val="28"/>
                <w:szCs w:val="28"/>
              </w:rPr>
            </w:pPr>
          </w:p>
        </w:tc>
        <w:tc>
          <w:tcPr>
            <w:tcW w:w="642" w:type="dxa"/>
            <w:tcBorders>
              <w:top w:val="nil"/>
              <w:left w:val="nil"/>
              <w:bottom w:val="nil"/>
              <w:right w:val="nil"/>
            </w:tcBorders>
            <w:shd w:val="clear" w:color="auto" w:fill="auto"/>
            <w:noWrap/>
            <w:vAlign w:val="bottom"/>
            <w:hideMark/>
          </w:tcPr>
          <w:p w14:paraId="28C5229F" w14:textId="77777777" w:rsidR="00185FA2" w:rsidRPr="00DB5E6E" w:rsidRDefault="00185FA2">
            <w:pPr>
              <w:bidi w:val="0"/>
              <w:rPr>
                <w:rFonts w:ascii="Calibri" w:eastAsia="Times New Roman" w:hAnsi="Calibri"/>
                <w:color w:val="000000"/>
                <w:sz w:val="28"/>
                <w:szCs w:val="28"/>
              </w:rPr>
            </w:pPr>
          </w:p>
        </w:tc>
      </w:tr>
      <w:tr w:rsidR="00185FA2" w:rsidRPr="00DB5E6E" w14:paraId="71786944" w14:textId="77777777">
        <w:trPr>
          <w:trHeight w:val="315"/>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53B5F43D" w14:textId="77777777" w:rsidR="00185FA2" w:rsidRPr="00DB5E6E" w:rsidRDefault="00FC1FD1">
            <w:pPr>
              <w:bidi w:val="0"/>
              <w:jc w:val="center"/>
              <w:rPr>
                <w:rFonts w:eastAsia="Times New Roman"/>
                <w:b/>
                <w:bCs/>
                <w:color w:val="000000"/>
                <w:sz w:val="28"/>
                <w:szCs w:val="28"/>
              </w:rPr>
            </w:pPr>
            <w:r w:rsidRPr="00DB5E6E">
              <w:rPr>
                <w:rFonts w:eastAsia="Times New Roman"/>
                <w:b/>
                <w:bCs/>
                <w:color w:val="000000"/>
                <w:sz w:val="28"/>
                <w:szCs w:val="28"/>
              </w:rPr>
              <w:t>Lower axillary</w:t>
            </w:r>
          </w:p>
        </w:tc>
        <w:tc>
          <w:tcPr>
            <w:tcW w:w="1497" w:type="dxa"/>
            <w:tcBorders>
              <w:top w:val="nil"/>
              <w:left w:val="nil"/>
              <w:bottom w:val="single" w:sz="4" w:space="0" w:color="auto"/>
              <w:right w:val="single" w:sz="4" w:space="0" w:color="auto"/>
            </w:tcBorders>
            <w:shd w:val="clear" w:color="auto" w:fill="auto"/>
            <w:vAlign w:val="center"/>
            <w:hideMark/>
          </w:tcPr>
          <w:p w14:paraId="0667A1DA"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 xml:space="preserve">Sliding </w:t>
            </w:r>
          </w:p>
        </w:tc>
        <w:tc>
          <w:tcPr>
            <w:tcW w:w="1113" w:type="dxa"/>
            <w:tcBorders>
              <w:top w:val="nil"/>
              <w:left w:val="nil"/>
              <w:bottom w:val="single" w:sz="4" w:space="0" w:color="auto"/>
              <w:right w:val="single" w:sz="4" w:space="0" w:color="auto"/>
            </w:tcBorders>
            <w:shd w:val="clear" w:color="auto" w:fill="auto"/>
            <w:vAlign w:val="center"/>
            <w:hideMark/>
          </w:tcPr>
          <w:p w14:paraId="50B8EBEE"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 xml:space="preserve">21 (70%) </w:t>
            </w:r>
          </w:p>
        </w:tc>
        <w:tc>
          <w:tcPr>
            <w:tcW w:w="990" w:type="dxa"/>
            <w:tcBorders>
              <w:top w:val="nil"/>
              <w:left w:val="nil"/>
              <w:bottom w:val="single" w:sz="4" w:space="0" w:color="auto"/>
              <w:right w:val="single" w:sz="4" w:space="0" w:color="auto"/>
            </w:tcBorders>
            <w:shd w:val="clear" w:color="auto" w:fill="auto"/>
            <w:vAlign w:val="center"/>
            <w:hideMark/>
          </w:tcPr>
          <w:p w14:paraId="613FEB17"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0 (0%)</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6C2AC531"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&lt; 0.001*</w:t>
            </w:r>
          </w:p>
        </w:tc>
        <w:tc>
          <w:tcPr>
            <w:tcW w:w="642" w:type="dxa"/>
            <w:tcBorders>
              <w:top w:val="nil"/>
              <w:left w:val="nil"/>
              <w:bottom w:val="nil"/>
              <w:right w:val="nil"/>
            </w:tcBorders>
            <w:shd w:val="clear" w:color="auto" w:fill="auto"/>
            <w:noWrap/>
            <w:vAlign w:val="bottom"/>
            <w:hideMark/>
          </w:tcPr>
          <w:p w14:paraId="3FDBE1F6" w14:textId="77777777" w:rsidR="00185FA2" w:rsidRPr="00DB5E6E" w:rsidRDefault="00185FA2">
            <w:pPr>
              <w:bidi w:val="0"/>
              <w:rPr>
                <w:rFonts w:ascii="Calibri" w:eastAsia="Times New Roman" w:hAnsi="Calibri"/>
                <w:color w:val="000000"/>
                <w:sz w:val="28"/>
                <w:szCs w:val="28"/>
              </w:rPr>
            </w:pPr>
          </w:p>
        </w:tc>
      </w:tr>
      <w:tr w:rsidR="00185FA2" w:rsidRPr="00DB5E6E" w14:paraId="1D3D71FC" w14:textId="77777777">
        <w:trPr>
          <w:trHeight w:val="300"/>
        </w:trPr>
        <w:tc>
          <w:tcPr>
            <w:tcW w:w="1980" w:type="dxa"/>
            <w:vMerge/>
            <w:tcBorders>
              <w:top w:val="nil"/>
              <w:left w:val="single" w:sz="4" w:space="0" w:color="auto"/>
              <w:bottom w:val="single" w:sz="4" w:space="0" w:color="auto"/>
              <w:right w:val="single" w:sz="4" w:space="0" w:color="auto"/>
            </w:tcBorders>
            <w:vAlign w:val="center"/>
            <w:hideMark/>
          </w:tcPr>
          <w:p w14:paraId="336B39CF" w14:textId="77777777" w:rsidR="00185FA2" w:rsidRPr="00DB5E6E" w:rsidRDefault="00185FA2">
            <w:pPr>
              <w:bidi w:val="0"/>
              <w:rPr>
                <w:rFonts w:eastAsia="Times New Roman"/>
                <w:b/>
                <w:bCs/>
                <w:color w:val="000000"/>
                <w:sz w:val="28"/>
                <w:szCs w:val="28"/>
              </w:rPr>
            </w:pPr>
          </w:p>
        </w:tc>
        <w:tc>
          <w:tcPr>
            <w:tcW w:w="1497" w:type="dxa"/>
            <w:tcBorders>
              <w:top w:val="nil"/>
              <w:left w:val="nil"/>
              <w:bottom w:val="single" w:sz="4" w:space="0" w:color="auto"/>
              <w:right w:val="single" w:sz="4" w:space="0" w:color="auto"/>
            </w:tcBorders>
            <w:shd w:val="clear" w:color="auto" w:fill="auto"/>
            <w:vAlign w:val="center"/>
            <w:hideMark/>
          </w:tcPr>
          <w:p w14:paraId="33958774"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 xml:space="preserve">No sliding </w:t>
            </w:r>
          </w:p>
        </w:tc>
        <w:tc>
          <w:tcPr>
            <w:tcW w:w="1113" w:type="dxa"/>
            <w:tcBorders>
              <w:top w:val="nil"/>
              <w:left w:val="nil"/>
              <w:bottom w:val="single" w:sz="4" w:space="0" w:color="auto"/>
              <w:right w:val="single" w:sz="4" w:space="0" w:color="auto"/>
            </w:tcBorders>
            <w:shd w:val="clear" w:color="auto" w:fill="auto"/>
            <w:vAlign w:val="center"/>
            <w:hideMark/>
          </w:tcPr>
          <w:p w14:paraId="0A7A2B09"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0 (0%)</w:t>
            </w:r>
          </w:p>
        </w:tc>
        <w:tc>
          <w:tcPr>
            <w:tcW w:w="990" w:type="dxa"/>
            <w:tcBorders>
              <w:top w:val="nil"/>
              <w:left w:val="nil"/>
              <w:bottom w:val="single" w:sz="4" w:space="0" w:color="auto"/>
              <w:right w:val="single" w:sz="4" w:space="0" w:color="auto"/>
            </w:tcBorders>
            <w:shd w:val="clear" w:color="auto" w:fill="auto"/>
            <w:vAlign w:val="center"/>
            <w:hideMark/>
          </w:tcPr>
          <w:p w14:paraId="0BD1AD19"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24 (80%)</w:t>
            </w:r>
          </w:p>
        </w:tc>
        <w:tc>
          <w:tcPr>
            <w:tcW w:w="900" w:type="dxa"/>
            <w:vMerge/>
            <w:tcBorders>
              <w:top w:val="nil"/>
              <w:left w:val="single" w:sz="4" w:space="0" w:color="auto"/>
              <w:bottom w:val="single" w:sz="4" w:space="0" w:color="auto"/>
              <w:right w:val="single" w:sz="4" w:space="0" w:color="auto"/>
            </w:tcBorders>
            <w:vAlign w:val="center"/>
            <w:hideMark/>
          </w:tcPr>
          <w:p w14:paraId="05EA4DBC" w14:textId="77777777" w:rsidR="00185FA2" w:rsidRPr="00DB5E6E" w:rsidRDefault="00185FA2">
            <w:pPr>
              <w:bidi w:val="0"/>
              <w:rPr>
                <w:rFonts w:eastAsia="Times New Roman"/>
                <w:color w:val="000000"/>
                <w:sz w:val="28"/>
                <w:szCs w:val="28"/>
              </w:rPr>
            </w:pPr>
          </w:p>
        </w:tc>
        <w:tc>
          <w:tcPr>
            <w:tcW w:w="642" w:type="dxa"/>
            <w:tcBorders>
              <w:top w:val="nil"/>
              <w:left w:val="nil"/>
              <w:bottom w:val="nil"/>
              <w:right w:val="nil"/>
            </w:tcBorders>
            <w:shd w:val="clear" w:color="auto" w:fill="auto"/>
            <w:noWrap/>
            <w:vAlign w:val="bottom"/>
            <w:hideMark/>
          </w:tcPr>
          <w:p w14:paraId="08B4DAE0" w14:textId="77777777" w:rsidR="00185FA2" w:rsidRPr="00DB5E6E" w:rsidRDefault="00185FA2">
            <w:pPr>
              <w:bidi w:val="0"/>
              <w:rPr>
                <w:rFonts w:ascii="Calibri" w:eastAsia="Times New Roman" w:hAnsi="Calibri"/>
                <w:color w:val="000000"/>
                <w:sz w:val="28"/>
                <w:szCs w:val="28"/>
              </w:rPr>
            </w:pPr>
          </w:p>
        </w:tc>
      </w:tr>
      <w:tr w:rsidR="00185FA2" w:rsidRPr="00DB5E6E" w14:paraId="7FAD4B49" w14:textId="77777777">
        <w:trPr>
          <w:trHeight w:val="450"/>
        </w:trPr>
        <w:tc>
          <w:tcPr>
            <w:tcW w:w="1980" w:type="dxa"/>
            <w:vMerge/>
            <w:tcBorders>
              <w:top w:val="nil"/>
              <w:left w:val="single" w:sz="4" w:space="0" w:color="auto"/>
              <w:bottom w:val="single" w:sz="4" w:space="0" w:color="auto"/>
              <w:right w:val="single" w:sz="4" w:space="0" w:color="auto"/>
            </w:tcBorders>
            <w:vAlign w:val="center"/>
            <w:hideMark/>
          </w:tcPr>
          <w:p w14:paraId="594A8346" w14:textId="77777777" w:rsidR="00185FA2" w:rsidRPr="00DB5E6E" w:rsidRDefault="00185FA2">
            <w:pPr>
              <w:bidi w:val="0"/>
              <w:rPr>
                <w:rFonts w:eastAsia="Times New Roman"/>
                <w:b/>
                <w:bCs/>
                <w:color w:val="000000"/>
                <w:sz w:val="28"/>
                <w:szCs w:val="28"/>
              </w:rPr>
            </w:pPr>
          </w:p>
        </w:tc>
        <w:tc>
          <w:tcPr>
            <w:tcW w:w="1497" w:type="dxa"/>
            <w:tcBorders>
              <w:top w:val="nil"/>
              <w:left w:val="nil"/>
              <w:bottom w:val="single" w:sz="4" w:space="0" w:color="auto"/>
              <w:right w:val="single" w:sz="4" w:space="0" w:color="auto"/>
            </w:tcBorders>
            <w:shd w:val="clear" w:color="auto" w:fill="auto"/>
            <w:vAlign w:val="center"/>
            <w:hideMark/>
          </w:tcPr>
          <w:p w14:paraId="1A9AED26"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 xml:space="preserve">Mild effusion </w:t>
            </w:r>
          </w:p>
        </w:tc>
        <w:tc>
          <w:tcPr>
            <w:tcW w:w="1113" w:type="dxa"/>
            <w:tcBorders>
              <w:top w:val="nil"/>
              <w:left w:val="nil"/>
              <w:bottom w:val="single" w:sz="4" w:space="0" w:color="auto"/>
              <w:right w:val="single" w:sz="4" w:space="0" w:color="auto"/>
            </w:tcBorders>
            <w:shd w:val="clear" w:color="auto" w:fill="auto"/>
            <w:vAlign w:val="center"/>
            <w:hideMark/>
          </w:tcPr>
          <w:p w14:paraId="448880AE"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9 (30%)</w:t>
            </w:r>
          </w:p>
        </w:tc>
        <w:tc>
          <w:tcPr>
            <w:tcW w:w="990" w:type="dxa"/>
            <w:tcBorders>
              <w:top w:val="nil"/>
              <w:left w:val="nil"/>
              <w:bottom w:val="single" w:sz="4" w:space="0" w:color="auto"/>
              <w:right w:val="single" w:sz="4" w:space="0" w:color="auto"/>
            </w:tcBorders>
            <w:shd w:val="clear" w:color="auto" w:fill="auto"/>
            <w:vAlign w:val="center"/>
            <w:hideMark/>
          </w:tcPr>
          <w:p w14:paraId="43BD5DB1"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0 (0%)</w:t>
            </w:r>
          </w:p>
        </w:tc>
        <w:tc>
          <w:tcPr>
            <w:tcW w:w="900" w:type="dxa"/>
            <w:vMerge/>
            <w:tcBorders>
              <w:top w:val="nil"/>
              <w:left w:val="single" w:sz="4" w:space="0" w:color="auto"/>
              <w:bottom w:val="single" w:sz="4" w:space="0" w:color="auto"/>
              <w:right w:val="single" w:sz="4" w:space="0" w:color="auto"/>
            </w:tcBorders>
            <w:vAlign w:val="center"/>
            <w:hideMark/>
          </w:tcPr>
          <w:p w14:paraId="52C017E8" w14:textId="77777777" w:rsidR="00185FA2" w:rsidRPr="00DB5E6E" w:rsidRDefault="00185FA2">
            <w:pPr>
              <w:bidi w:val="0"/>
              <w:rPr>
                <w:rFonts w:eastAsia="Times New Roman"/>
                <w:color w:val="000000"/>
                <w:sz w:val="28"/>
                <w:szCs w:val="28"/>
              </w:rPr>
            </w:pPr>
          </w:p>
        </w:tc>
        <w:tc>
          <w:tcPr>
            <w:tcW w:w="642" w:type="dxa"/>
            <w:tcBorders>
              <w:top w:val="nil"/>
              <w:left w:val="nil"/>
              <w:bottom w:val="nil"/>
              <w:right w:val="nil"/>
            </w:tcBorders>
            <w:shd w:val="clear" w:color="auto" w:fill="auto"/>
            <w:noWrap/>
            <w:vAlign w:val="bottom"/>
            <w:hideMark/>
          </w:tcPr>
          <w:p w14:paraId="2E61F97F" w14:textId="77777777" w:rsidR="00185FA2" w:rsidRPr="00DB5E6E" w:rsidRDefault="00185FA2">
            <w:pPr>
              <w:bidi w:val="0"/>
              <w:rPr>
                <w:rFonts w:ascii="Calibri" w:eastAsia="Times New Roman" w:hAnsi="Calibri"/>
                <w:color w:val="000000"/>
                <w:sz w:val="28"/>
                <w:szCs w:val="28"/>
              </w:rPr>
            </w:pPr>
          </w:p>
        </w:tc>
      </w:tr>
      <w:tr w:rsidR="00185FA2" w:rsidRPr="00DB5E6E" w14:paraId="2B3E9BB9" w14:textId="77777777">
        <w:trPr>
          <w:trHeight w:val="450"/>
        </w:trPr>
        <w:tc>
          <w:tcPr>
            <w:tcW w:w="1980" w:type="dxa"/>
            <w:vMerge/>
            <w:tcBorders>
              <w:top w:val="nil"/>
              <w:left w:val="single" w:sz="4" w:space="0" w:color="auto"/>
              <w:bottom w:val="single" w:sz="4" w:space="0" w:color="auto"/>
              <w:right w:val="single" w:sz="4" w:space="0" w:color="auto"/>
            </w:tcBorders>
            <w:vAlign w:val="center"/>
            <w:hideMark/>
          </w:tcPr>
          <w:p w14:paraId="362E1AAB" w14:textId="77777777" w:rsidR="00185FA2" w:rsidRPr="00DB5E6E" w:rsidRDefault="00185FA2">
            <w:pPr>
              <w:bidi w:val="0"/>
              <w:rPr>
                <w:rFonts w:eastAsia="Times New Roman"/>
                <w:b/>
                <w:bCs/>
                <w:color w:val="000000"/>
                <w:sz w:val="28"/>
                <w:szCs w:val="28"/>
              </w:rPr>
            </w:pPr>
          </w:p>
        </w:tc>
        <w:tc>
          <w:tcPr>
            <w:tcW w:w="1497" w:type="dxa"/>
            <w:tcBorders>
              <w:top w:val="nil"/>
              <w:left w:val="nil"/>
              <w:bottom w:val="single" w:sz="4" w:space="0" w:color="auto"/>
              <w:right w:val="single" w:sz="4" w:space="0" w:color="auto"/>
            </w:tcBorders>
            <w:shd w:val="clear" w:color="auto" w:fill="auto"/>
            <w:vAlign w:val="center"/>
            <w:hideMark/>
          </w:tcPr>
          <w:p w14:paraId="21C1E25F"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 xml:space="preserve">Moderate effusion </w:t>
            </w:r>
          </w:p>
        </w:tc>
        <w:tc>
          <w:tcPr>
            <w:tcW w:w="1113" w:type="dxa"/>
            <w:tcBorders>
              <w:top w:val="nil"/>
              <w:left w:val="nil"/>
              <w:bottom w:val="single" w:sz="4" w:space="0" w:color="auto"/>
              <w:right w:val="single" w:sz="4" w:space="0" w:color="auto"/>
            </w:tcBorders>
            <w:shd w:val="clear" w:color="auto" w:fill="auto"/>
            <w:vAlign w:val="center"/>
            <w:hideMark/>
          </w:tcPr>
          <w:p w14:paraId="26161E98"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0 (0%)</w:t>
            </w:r>
          </w:p>
        </w:tc>
        <w:tc>
          <w:tcPr>
            <w:tcW w:w="990" w:type="dxa"/>
            <w:tcBorders>
              <w:top w:val="nil"/>
              <w:left w:val="nil"/>
              <w:bottom w:val="single" w:sz="4" w:space="0" w:color="auto"/>
              <w:right w:val="single" w:sz="4" w:space="0" w:color="auto"/>
            </w:tcBorders>
            <w:shd w:val="clear" w:color="auto" w:fill="auto"/>
            <w:vAlign w:val="center"/>
            <w:hideMark/>
          </w:tcPr>
          <w:p w14:paraId="39A07D05"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6 (20%)</w:t>
            </w:r>
          </w:p>
        </w:tc>
        <w:tc>
          <w:tcPr>
            <w:tcW w:w="900" w:type="dxa"/>
            <w:vMerge/>
            <w:tcBorders>
              <w:top w:val="nil"/>
              <w:left w:val="single" w:sz="4" w:space="0" w:color="auto"/>
              <w:bottom w:val="single" w:sz="4" w:space="0" w:color="auto"/>
              <w:right w:val="single" w:sz="4" w:space="0" w:color="auto"/>
            </w:tcBorders>
            <w:vAlign w:val="center"/>
            <w:hideMark/>
          </w:tcPr>
          <w:p w14:paraId="5CE8ED73" w14:textId="77777777" w:rsidR="00185FA2" w:rsidRPr="00DB5E6E" w:rsidRDefault="00185FA2">
            <w:pPr>
              <w:bidi w:val="0"/>
              <w:rPr>
                <w:rFonts w:eastAsia="Times New Roman"/>
                <w:color w:val="000000"/>
                <w:sz w:val="28"/>
                <w:szCs w:val="28"/>
              </w:rPr>
            </w:pPr>
          </w:p>
        </w:tc>
        <w:tc>
          <w:tcPr>
            <w:tcW w:w="642" w:type="dxa"/>
            <w:tcBorders>
              <w:top w:val="nil"/>
              <w:left w:val="nil"/>
              <w:bottom w:val="nil"/>
              <w:right w:val="nil"/>
            </w:tcBorders>
            <w:shd w:val="clear" w:color="auto" w:fill="auto"/>
            <w:noWrap/>
            <w:vAlign w:val="bottom"/>
            <w:hideMark/>
          </w:tcPr>
          <w:p w14:paraId="6EEA3D4D" w14:textId="77777777" w:rsidR="00185FA2" w:rsidRPr="00DB5E6E" w:rsidRDefault="00185FA2">
            <w:pPr>
              <w:bidi w:val="0"/>
              <w:rPr>
                <w:rFonts w:ascii="Calibri" w:eastAsia="Times New Roman" w:hAnsi="Calibri"/>
                <w:color w:val="000000"/>
                <w:sz w:val="28"/>
                <w:szCs w:val="28"/>
              </w:rPr>
            </w:pPr>
          </w:p>
        </w:tc>
      </w:tr>
      <w:tr w:rsidR="00185FA2" w:rsidRPr="00DB5E6E" w14:paraId="3ADED67A" w14:textId="77777777">
        <w:trPr>
          <w:trHeight w:val="300"/>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1BE8DFA7" w14:textId="77777777" w:rsidR="00185FA2" w:rsidRPr="00DB5E6E" w:rsidRDefault="00FC1FD1">
            <w:pPr>
              <w:bidi w:val="0"/>
              <w:jc w:val="center"/>
              <w:rPr>
                <w:rFonts w:eastAsia="Times New Roman"/>
                <w:b/>
                <w:bCs/>
                <w:color w:val="000000"/>
                <w:sz w:val="28"/>
                <w:szCs w:val="28"/>
              </w:rPr>
            </w:pPr>
            <w:r w:rsidRPr="00DB5E6E">
              <w:rPr>
                <w:rFonts w:eastAsia="Times New Roman"/>
                <w:b/>
                <w:bCs/>
                <w:color w:val="000000"/>
                <w:sz w:val="28"/>
                <w:szCs w:val="28"/>
              </w:rPr>
              <w:t>Supra scapular</w:t>
            </w:r>
          </w:p>
        </w:tc>
        <w:tc>
          <w:tcPr>
            <w:tcW w:w="1497" w:type="dxa"/>
            <w:tcBorders>
              <w:top w:val="nil"/>
              <w:left w:val="nil"/>
              <w:bottom w:val="single" w:sz="4" w:space="0" w:color="auto"/>
              <w:right w:val="single" w:sz="4" w:space="0" w:color="auto"/>
            </w:tcBorders>
            <w:shd w:val="clear" w:color="auto" w:fill="auto"/>
            <w:vAlign w:val="center"/>
            <w:hideMark/>
          </w:tcPr>
          <w:p w14:paraId="4FD8BC2B"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 xml:space="preserve">sliding </w:t>
            </w:r>
          </w:p>
        </w:tc>
        <w:tc>
          <w:tcPr>
            <w:tcW w:w="1113" w:type="dxa"/>
            <w:tcBorders>
              <w:top w:val="nil"/>
              <w:left w:val="nil"/>
              <w:bottom w:val="single" w:sz="4" w:space="0" w:color="auto"/>
              <w:right w:val="single" w:sz="4" w:space="0" w:color="auto"/>
            </w:tcBorders>
            <w:shd w:val="clear" w:color="auto" w:fill="auto"/>
            <w:vAlign w:val="center"/>
            <w:hideMark/>
          </w:tcPr>
          <w:p w14:paraId="48B7A7CB"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 xml:space="preserve">30 (100%) </w:t>
            </w:r>
          </w:p>
        </w:tc>
        <w:tc>
          <w:tcPr>
            <w:tcW w:w="990" w:type="dxa"/>
            <w:tcBorders>
              <w:top w:val="nil"/>
              <w:left w:val="nil"/>
              <w:bottom w:val="single" w:sz="4" w:space="0" w:color="auto"/>
              <w:right w:val="single" w:sz="4" w:space="0" w:color="auto"/>
            </w:tcBorders>
            <w:shd w:val="clear" w:color="auto" w:fill="auto"/>
            <w:vAlign w:val="center"/>
            <w:hideMark/>
          </w:tcPr>
          <w:p w14:paraId="48ACFF59"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6 (20%)</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2FCCC2B0"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&lt; 0.001*</w:t>
            </w:r>
          </w:p>
        </w:tc>
        <w:tc>
          <w:tcPr>
            <w:tcW w:w="642" w:type="dxa"/>
            <w:tcBorders>
              <w:top w:val="nil"/>
              <w:left w:val="nil"/>
              <w:bottom w:val="nil"/>
              <w:right w:val="nil"/>
            </w:tcBorders>
            <w:shd w:val="clear" w:color="auto" w:fill="auto"/>
            <w:noWrap/>
            <w:vAlign w:val="bottom"/>
            <w:hideMark/>
          </w:tcPr>
          <w:p w14:paraId="5D55AD1B" w14:textId="77777777" w:rsidR="00185FA2" w:rsidRPr="00DB5E6E" w:rsidRDefault="00185FA2">
            <w:pPr>
              <w:bidi w:val="0"/>
              <w:rPr>
                <w:rFonts w:ascii="Calibri" w:eastAsia="Times New Roman" w:hAnsi="Calibri"/>
                <w:color w:val="000000"/>
                <w:sz w:val="28"/>
                <w:szCs w:val="28"/>
              </w:rPr>
            </w:pPr>
          </w:p>
        </w:tc>
      </w:tr>
      <w:tr w:rsidR="00185FA2" w:rsidRPr="00DB5E6E" w14:paraId="181C78FA" w14:textId="77777777">
        <w:trPr>
          <w:trHeight w:val="300"/>
        </w:trPr>
        <w:tc>
          <w:tcPr>
            <w:tcW w:w="1980" w:type="dxa"/>
            <w:vMerge/>
            <w:tcBorders>
              <w:top w:val="nil"/>
              <w:left w:val="single" w:sz="4" w:space="0" w:color="auto"/>
              <w:bottom w:val="single" w:sz="4" w:space="0" w:color="auto"/>
              <w:right w:val="single" w:sz="4" w:space="0" w:color="auto"/>
            </w:tcBorders>
            <w:vAlign w:val="center"/>
            <w:hideMark/>
          </w:tcPr>
          <w:p w14:paraId="11D6CEDB" w14:textId="77777777" w:rsidR="00185FA2" w:rsidRPr="00DB5E6E" w:rsidRDefault="00185FA2">
            <w:pPr>
              <w:bidi w:val="0"/>
              <w:rPr>
                <w:rFonts w:eastAsia="Times New Roman"/>
                <w:b/>
                <w:bCs/>
                <w:color w:val="000000"/>
                <w:sz w:val="28"/>
                <w:szCs w:val="28"/>
              </w:rPr>
            </w:pPr>
          </w:p>
        </w:tc>
        <w:tc>
          <w:tcPr>
            <w:tcW w:w="1497" w:type="dxa"/>
            <w:tcBorders>
              <w:top w:val="nil"/>
              <w:left w:val="nil"/>
              <w:bottom w:val="single" w:sz="4" w:space="0" w:color="auto"/>
              <w:right w:val="single" w:sz="4" w:space="0" w:color="auto"/>
            </w:tcBorders>
            <w:shd w:val="clear" w:color="auto" w:fill="auto"/>
            <w:vAlign w:val="center"/>
            <w:hideMark/>
          </w:tcPr>
          <w:p w14:paraId="78CA5470"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 xml:space="preserve">No sliding </w:t>
            </w:r>
          </w:p>
        </w:tc>
        <w:tc>
          <w:tcPr>
            <w:tcW w:w="1113" w:type="dxa"/>
            <w:tcBorders>
              <w:top w:val="nil"/>
              <w:left w:val="nil"/>
              <w:bottom w:val="single" w:sz="4" w:space="0" w:color="auto"/>
              <w:right w:val="single" w:sz="4" w:space="0" w:color="auto"/>
            </w:tcBorders>
            <w:shd w:val="clear" w:color="auto" w:fill="auto"/>
            <w:vAlign w:val="center"/>
            <w:hideMark/>
          </w:tcPr>
          <w:p w14:paraId="05164553"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0 (0%)</w:t>
            </w:r>
          </w:p>
        </w:tc>
        <w:tc>
          <w:tcPr>
            <w:tcW w:w="990" w:type="dxa"/>
            <w:tcBorders>
              <w:top w:val="nil"/>
              <w:left w:val="nil"/>
              <w:bottom w:val="single" w:sz="4" w:space="0" w:color="auto"/>
              <w:right w:val="single" w:sz="4" w:space="0" w:color="auto"/>
            </w:tcBorders>
            <w:shd w:val="clear" w:color="auto" w:fill="auto"/>
            <w:vAlign w:val="center"/>
            <w:hideMark/>
          </w:tcPr>
          <w:p w14:paraId="426E45B6"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24 (80%)</w:t>
            </w:r>
          </w:p>
        </w:tc>
        <w:tc>
          <w:tcPr>
            <w:tcW w:w="900" w:type="dxa"/>
            <w:vMerge/>
            <w:tcBorders>
              <w:top w:val="nil"/>
              <w:left w:val="single" w:sz="4" w:space="0" w:color="auto"/>
              <w:bottom w:val="single" w:sz="4" w:space="0" w:color="auto"/>
              <w:right w:val="single" w:sz="4" w:space="0" w:color="auto"/>
            </w:tcBorders>
            <w:vAlign w:val="center"/>
            <w:hideMark/>
          </w:tcPr>
          <w:p w14:paraId="1B7538AD" w14:textId="77777777" w:rsidR="00185FA2" w:rsidRPr="00DB5E6E" w:rsidRDefault="00185FA2">
            <w:pPr>
              <w:bidi w:val="0"/>
              <w:rPr>
                <w:rFonts w:eastAsia="Times New Roman"/>
                <w:color w:val="000000"/>
                <w:sz w:val="28"/>
                <w:szCs w:val="28"/>
              </w:rPr>
            </w:pPr>
          </w:p>
        </w:tc>
        <w:tc>
          <w:tcPr>
            <w:tcW w:w="642" w:type="dxa"/>
            <w:tcBorders>
              <w:top w:val="nil"/>
              <w:left w:val="nil"/>
              <w:bottom w:val="nil"/>
              <w:right w:val="nil"/>
            </w:tcBorders>
            <w:shd w:val="clear" w:color="auto" w:fill="auto"/>
            <w:noWrap/>
            <w:vAlign w:val="bottom"/>
            <w:hideMark/>
          </w:tcPr>
          <w:p w14:paraId="7B0C0B5A" w14:textId="77777777" w:rsidR="00185FA2" w:rsidRPr="00DB5E6E" w:rsidRDefault="00185FA2">
            <w:pPr>
              <w:bidi w:val="0"/>
              <w:rPr>
                <w:rFonts w:ascii="Calibri" w:eastAsia="Times New Roman" w:hAnsi="Calibri"/>
                <w:color w:val="000000"/>
                <w:sz w:val="28"/>
                <w:szCs w:val="28"/>
              </w:rPr>
            </w:pPr>
          </w:p>
        </w:tc>
      </w:tr>
      <w:tr w:rsidR="00185FA2" w:rsidRPr="00DB5E6E" w14:paraId="69B1B35D" w14:textId="77777777">
        <w:trPr>
          <w:trHeight w:val="300"/>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1759DD46" w14:textId="77777777" w:rsidR="00185FA2" w:rsidRPr="00DB5E6E" w:rsidRDefault="00FC1FD1">
            <w:pPr>
              <w:bidi w:val="0"/>
              <w:jc w:val="center"/>
              <w:rPr>
                <w:rFonts w:eastAsia="Times New Roman"/>
                <w:b/>
                <w:bCs/>
                <w:color w:val="000000"/>
                <w:sz w:val="28"/>
                <w:szCs w:val="28"/>
              </w:rPr>
            </w:pPr>
            <w:r w:rsidRPr="00DB5E6E">
              <w:rPr>
                <w:rFonts w:eastAsia="Times New Roman"/>
                <w:b/>
                <w:bCs/>
                <w:color w:val="000000"/>
                <w:sz w:val="28"/>
                <w:szCs w:val="28"/>
              </w:rPr>
              <w:t>Interscapular</w:t>
            </w:r>
          </w:p>
        </w:tc>
        <w:tc>
          <w:tcPr>
            <w:tcW w:w="1497" w:type="dxa"/>
            <w:tcBorders>
              <w:top w:val="nil"/>
              <w:left w:val="nil"/>
              <w:bottom w:val="single" w:sz="4" w:space="0" w:color="auto"/>
              <w:right w:val="single" w:sz="4" w:space="0" w:color="auto"/>
            </w:tcBorders>
            <w:shd w:val="clear" w:color="auto" w:fill="auto"/>
            <w:vAlign w:val="center"/>
            <w:hideMark/>
          </w:tcPr>
          <w:p w14:paraId="6D8A80B9"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 xml:space="preserve">sliding </w:t>
            </w:r>
          </w:p>
        </w:tc>
        <w:tc>
          <w:tcPr>
            <w:tcW w:w="1113" w:type="dxa"/>
            <w:tcBorders>
              <w:top w:val="nil"/>
              <w:left w:val="nil"/>
              <w:bottom w:val="single" w:sz="4" w:space="0" w:color="auto"/>
              <w:right w:val="single" w:sz="4" w:space="0" w:color="auto"/>
            </w:tcBorders>
            <w:shd w:val="clear" w:color="auto" w:fill="auto"/>
            <w:vAlign w:val="center"/>
            <w:hideMark/>
          </w:tcPr>
          <w:p w14:paraId="75791F2E"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 xml:space="preserve">30 (100%) </w:t>
            </w:r>
          </w:p>
        </w:tc>
        <w:tc>
          <w:tcPr>
            <w:tcW w:w="990" w:type="dxa"/>
            <w:tcBorders>
              <w:top w:val="nil"/>
              <w:left w:val="nil"/>
              <w:bottom w:val="single" w:sz="4" w:space="0" w:color="auto"/>
              <w:right w:val="single" w:sz="4" w:space="0" w:color="auto"/>
            </w:tcBorders>
            <w:shd w:val="clear" w:color="auto" w:fill="auto"/>
            <w:vAlign w:val="center"/>
            <w:hideMark/>
          </w:tcPr>
          <w:p w14:paraId="42AE3028"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6 (20%)</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2F7A3F88"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&lt; 0.001*</w:t>
            </w:r>
          </w:p>
        </w:tc>
        <w:tc>
          <w:tcPr>
            <w:tcW w:w="642" w:type="dxa"/>
            <w:tcBorders>
              <w:top w:val="nil"/>
              <w:left w:val="nil"/>
              <w:bottom w:val="nil"/>
              <w:right w:val="nil"/>
            </w:tcBorders>
            <w:shd w:val="clear" w:color="auto" w:fill="auto"/>
            <w:noWrap/>
            <w:vAlign w:val="bottom"/>
            <w:hideMark/>
          </w:tcPr>
          <w:p w14:paraId="7FE40571" w14:textId="77777777" w:rsidR="00185FA2" w:rsidRPr="00DB5E6E" w:rsidRDefault="00185FA2">
            <w:pPr>
              <w:bidi w:val="0"/>
              <w:rPr>
                <w:rFonts w:ascii="Calibri" w:eastAsia="Times New Roman" w:hAnsi="Calibri"/>
                <w:color w:val="000000"/>
                <w:sz w:val="28"/>
                <w:szCs w:val="28"/>
              </w:rPr>
            </w:pPr>
          </w:p>
        </w:tc>
      </w:tr>
      <w:tr w:rsidR="00185FA2" w:rsidRPr="00DB5E6E" w14:paraId="75E5931E" w14:textId="77777777">
        <w:trPr>
          <w:trHeight w:val="300"/>
        </w:trPr>
        <w:tc>
          <w:tcPr>
            <w:tcW w:w="1980" w:type="dxa"/>
            <w:vMerge/>
            <w:tcBorders>
              <w:top w:val="nil"/>
              <w:left w:val="single" w:sz="4" w:space="0" w:color="auto"/>
              <w:bottom w:val="single" w:sz="4" w:space="0" w:color="auto"/>
              <w:right w:val="single" w:sz="4" w:space="0" w:color="auto"/>
            </w:tcBorders>
            <w:vAlign w:val="center"/>
            <w:hideMark/>
          </w:tcPr>
          <w:p w14:paraId="613AE59A" w14:textId="77777777" w:rsidR="00185FA2" w:rsidRPr="00DB5E6E" w:rsidRDefault="00185FA2">
            <w:pPr>
              <w:bidi w:val="0"/>
              <w:rPr>
                <w:rFonts w:eastAsia="Times New Roman"/>
                <w:b/>
                <w:bCs/>
                <w:color w:val="000000"/>
                <w:sz w:val="28"/>
                <w:szCs w:val="28"/>
              </w:rPr>
            </w:pPr>
          </w:p>
        </w:tc>
        <w:tc>
          <w:tcPr>
            <w:tcW w:w="1497" w:type="dxa"/>
            <w:tcBorders>
              <w:top w:val="nil"/>
              <w:left w:val="nil"/>
              <w:bottom w:val="single" w:sz="4" w:space="0" w:color="auto"/>
              <w:right w:val="single" w:sz="4" w:space="0" w:color="auto"/>
            </w:tcBorders>
            <w:shd w:val="clear" w:color="auto" w:fill="auto"/>
            <w:vAlign w:val="center"/>
            <w:hideMark/>
          </w:tcPr>
          <w:p w14:paraId="2B873796"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 xml:space="preserve">No sliding </w:t>
            </w:r>
          </w:p>
        </w:tc>
        <w:tc>
          <w:tcPr>
            <w:tcW w:w="1113" w:type="dxa"/>
            <w:tcBorders>
              <w:top w:val="nil"/>
              <w:left w:val="nil"/>
              <w:bottom w:val="single" w:sz="4" w:space="0" w:color="auto"/>
              <w:right w:val="single" w:sz="4" w:space="0" w:color="auto"/>
            </w:tcBorders>
            <w:shd w:val="clear" w:color="auto" w:fill="auto"/>
            <w:vAlign w:val="center"/>
            <w:hideMark/>
          </w:tcPr>
          <w:p w14:paraId="7D6C4BE2"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0 (0%)</w:t>
            </w:r>
          </w:p>
        </w:tc>
        <w:tc>
          <w:tcPr>
            <w:tcW w:w="990" w:type="dxa"/>
            <w:tcBorders>
              <w:top w:val="nil"/>
              <w:left w:val="nil"/>
              <w:bottom w:val="single" w:sz="4" w:space="0" w:color="auto"/>
              <w:right w:val="single" w:sz="4" w:space="0" w:color="auto"/>
            </w:tcBorders>
            <w:shd w:val="clear" w:color="auto" w:fill="auto"/>
            <w:vAlign w:val="center"/>
            <w:hideMark/>
          </w:tcPr>
          <w:p w14:paraId="3EA80780"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24 (80%)</w:t>
            </w:r>
          </w:p>
        </w:tc>
        <w:tc>
          <w:tcPr>
            <w:tcW w:w="900" w:type="dxa"/>
            <w:vMerge/>
            <w:tcBorders>
              <w:top w:val="nil"/>
              <w:left w:val="single" w:sz="4" w:space="0" w:color="auto"/>
              <w:bottom w:val="single" w:sz="4" w:space="0" w:color="auto"/>
              <w:right w:val="single" w:sz="4" w:space="0" w:color="auto"/>
            </w:tcBorders>
            <w:vAlign w:val="center"/>
            <w:hideMark/>
          </w:tcPr>
          <w:p w14:paraId="4F3490A4" w14:textId="77777777" w:rsidR="00185FA2" w:rsidRPr="00DB5E6E" w:rsidRDefault="00185FA2">
            <w:pPr>
              <w:bidi w:val="0"/>
              <w:rPr>
                <w:rFonts w:eastAsia="Times New Roman"/>
                <w:color w:val="000000"/>
                <w:sz w:val="28"/>
                <w:szCs w:val="28"/>
              </w:rPr>
            </w:pPr>
          </w:p>
        </w:tc>
        <w:tc>
          <w:tcPr>
            <w:tcW w:w="642" w:type="dxa"/>
            <w:tcBorders>
              <w:top w:val="nil"/>
              <w:left w:val="nil"/>
              <w:bottom w:val="nil"/>
              <w:right w:val="nil"/>
            </w:tcBorders>
            <w:shd w:val="clear" w:color="auto" w:fill="auto"/>
            <w:noWrap/>
            <w:vAlign w:val="bottom"/>
            <w:hideMark/>
          </w:tcPr>
          <w:p w14:paraId="2E9DC6EF" w14:textId="77777777" w:rsidR="00185FA2" w:rsidRPr="00DB5E6E" w:rsidRDefault="00185FA2">
            <w:pPr>
              <w:bidi w:val="0"/>
              <w:rPr>
                <w:rFonts w:ascii="Calibri" w:eastAsia="Times New Roman" w:hAnsi="Calibri"/>
                <w:color w:val="000000"/>
                <w:sz w:val="28"/>
                <w:szCs w:val="28"/>
              </w:rPr>
            </w:pPr>
          </w:p>
        </w:tc>
      </w:tr>
      <w:tr w:rsidR="00185FA2" w:rsidRPr="00DB5E6E" w14:paraId="30DE5B4B" w14:textId="77777777">
        <w:trPr>
          <w:trHeight w:val="300"/>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0349CD01" w14:textId="77777777" w:rsidR="00185FA2" w:rsidRPr="00DB5E6E" w:rsidRDefault="00FC1FD1">
            <w:pPr>
              <w:bidi w:val="0"/>
              <w:jc w:val="center"/>
              <w:rPr>
                <w:rFonts w:eastAsia="Times New Roman"/>
                <w:b/>
                <w:bCs/>
                <w:color w:val="000000"/>
                <w:sz w:val="28"/>
                <w:szCs w:val="28"/>
              </w:rPr>
            </w:pPr>
            <w:r w:rsidRPr="00DB5E6E">
              <w:rPr>
                <w:rFonts w:eastAsia="Times New Roman"/>
                <w:b/>
                <w:bCs/>
                <w:color w:val="000000"/>
                <w:sz w:val="28"/>
                <w:szCs w:val="28"/>
              </w:rPr>
              <w:t>Infrascapular</w:t>
            </w:r>
          </w:p>
        </w:tc>
        <w:tc>
          <w:tcPr>
            <w:tcW w:w="1497" w:type="dxa"/>
            <w:tcBorders>
              <w:top w:val="nil"/>
              <w:left w:val="nil"/>
              <w:bottom w:val="single" w:sz="4" w:space="0" w:color="auto"/>
              <w:right w:val="single" w:sz="4" w:space="0" w:color="auto"/>
            </w:tcBorders>
            <w:shd w:val="clear" w:color="auto" w:fill="auto"/>
            <w:vAlign w:val="center"/>
            <w:hideMark/>
          </w:tcPr>
          <w:p w14:paraId="414A5071"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 xml:space="preserve">Sliding </w:t>
            </w:r>
          </w:p>
        </w:tc>
        <w:tc>
          <w:tcPr>
            <w:tcW w:w="1113" w:type="dxa"/>
            <w:tcBorders>
              <w:top w:val="nil"/>
              <w:left w:val="nil"/>
              <w:bottom w:val="single" w:sz="4" w:space="0" w:color="auto"/>
              <w:right w:val="single" w:sz="4" w:space="0" w:color="auto"/>
            </w:tcBorders>
            <w:shd w:val="clear" w:color="auto" w:fill="auto"/>
            <w:vAlign w:val="center"/>
            <w:hideMark/>
          </w:tcPr>
          <w:p w14:paraId="5AFCD7EB"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17 (56.7%)</w:t>
            </w:r>
          </w:p>
        </w:tc>
        <w:tc>
          <w:tcPr>
            <w:tcW w:w="990" w:type="dxa"/>
            <w:tcBorders>
              <w:top w:val="nil"/>
              <w:left w:val="nil"/>
              <w:bottom w:val="single" w:sz="4" w:space="0" w:color="auto"/>
              <w:right w:val="single" w:sz="4" w:space="0" w:color="auto"/>
            </w:tcBorders>
            <w:shd w:val="clear" w:color="auto" w:fill="auto"/>
            <w:vAlign w:val="center"/>
            <w:hideMark/>
          </w:tcPr>
          <w:p w14:paraId="30F42D2F"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0 (0%)</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2276439C"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&lt; 0.001*</w:t>
            </w:r>
          </w:p>
        </w:tc>
        <w:tc>
          <w:tcPr>
            <w:tcW w:w="642" w:type="dxa"/>
            <w:tcBorders>
              <w:top w:val="nil"/>
              <w:left w:val="nil"/>
              <w:bottom w:val="nil"/>
              <w:right w:val="nil"/>
            </w:tcBorders>
            <w:shd w:val="clear" w:color="auto" w:fill="auto"/>
            <w:noWrap/>
            <w:vAlign w:val="bottom"/>
            <w:hideMark/>
          </w:tcPr>
          <w:p w14:paraId="2E0C81DA" w14:textId="77777777" w:rsidR="00185FA2" w:rsidRPr="00DB5E6E" w:rsidRDefault="00185FA2">
            <w:pPr>
              <w:bidi w:val="0"/>
              <w:rPr>
                <w:rFonts w:ascii="Calibri" w:eastAsia="Times New Roman" w:hAnsi="Calibri"/>
                <w:color w:val="000000"/>
                <w:sz w:val="28"/>
                <w:szCs w:val="28"/>
              </w:rPr>
            </w:pPr>
          </w:p>
        </w:tc>
      </w:tr>
      <w:tr w:rsidR="00185FA2" w:rsidRPr="00DB5E6E" w14:paraId="1504D479" w14:textId="77777777">
        <w:trPr>
          <w:trHeight w:val="300"/>
        </w:trPr>
        <w:tc>
          <w:tcPr>
            <w:tcW w:w="1980" w:type="dxa"/>
            <w:vMerge/>
            <w:tcBorders>
              <w:top w:val="nil"/>
              <w:left w:val="single" w:sz="4" w:space="0" w:color="auto"/>
              <w:bottom w:val="single" w:sz="4" w:space="0" w:color="auto"/>
              <w:right w:val="single" w:sz="4" w:space="0" w:color="auto"/>
            </w:tcBorders>
            <w:vAlign w:val="center"/>
            <w:hideMark/>
          </w:tcPr>
          <w:p w14:paraId="5D611094" w14:textId="77777777" w:rsidR="00185FA2" w:rsidRPr="00DB5E6E" w:rsidRDefault="00185FA2">
            <w:pPr>
              <w:bidi w:val="0"/>
              <w:rPr>
                <w:rFonts w:eastAsia="Times New Roman"/>
                <w:b/>
                <w:bCs/>
                <w:color w:val="000000"/>
                <w:sz w:val="28"/>
                <w:szCs w:val="28"/>
              </w:rPr>
            </w:pPr>
          </w:p>
        </w:tc>
        <w:tc>
          <w:tcPr>
            <w:tcW w:w="1497" w:type="dxa"/>
            <w:tcBorders>
              <w:top w:val="nil"/>
              <w:left w:val="nil"/>
              <w:bottom w:val="single" w:sz="4" w:space="0" w:color="auto"/>
              <w:right w:val="single" w:sz="4" w:space="0" w:color="auto"/>
            </w:tcBorders>
            <w:shd w:val="clear" w:color="auto" w:fill="auto"/>
            <w:vAlign w:val="center"/>
            <w:hideMark/>
          </w:tcPr>
          <w:p w14:paraId="6FC5F0C7"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 xml:space="preserve">No sliding </w:t>
            </w:r>
          </w:p>
        </w:tc>
        <w:tc>
          <w:tcPr>
            <w:tcW w:w="1113" w:type="dxa"/>
            <w:tcBorders>
              <w:top w:val="nil"/>
              <w:left w:val="nil"/>
              <w:bottom w:val="single" w:sz="4" w:space="0" w:color="auto"/>
              <w:right w:val="single" w:sz="4" w:space="0" w:color="auto"/>
            </w:tcBorders>
            <w:shd w:val="clear" w:color="auto" w:fill="auto"/>
            <w:vAlign w:val="center"/>
            <w:hideMark/>
          </w:tcPr>
          <w:p w14:paraId="17B2FB88"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0 (0%)</w:t>
            </w:r>
          </w:p>
        </w:tc>
        <w:tc>
          <w:tcPr>
            <w:tcW w:w="990" w:type="dxa"/>
            <w:tcBorders>
              <w:top w:val="nil"/>
              <w:left w:val="nil"/>
              <w:bottom w:val="single" w:sz="4" w:space="0" w:color="auto"/>
              <w:right w:val="single" w:sz="4" w:space="0" w:color="auto"/>
            </w:tcBorders>
            <w:shd w:val="clear" w:color="auto" w:fill="auto"/>
            <w:vAlign w:val="center"/>
            <w:hideMark/>
          </w:tcPr>
          <w:p w14:paraId="48683FFC"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15 (50%)</w:t>
            </w:r>
          </w:p>
        </w:tc>
        <w:tc>
          <w:tcPr>
            <w:tcW w:w="900" w:type="dxa"/>
            <w:vMerge/>
            <w:tcBorders>
              <w:top w:val="nil"/>
              <w:left w:val="single" w:sz="4" w:space="0" w:color="auto"/>
              <w:bottom w:val="single" w:sz="4" w:space="0" w:color="auto"/>
              <w:right w:val="single" w:sz="4" w:space="0" w:color="auto"/>
            </w:tcBorders>
            <w:vAlign w:val="center"/>
            <w:hideMark/>
          </w:tcPr>
          <w:p w14:paraId="626B8D7F" w14:textId="77777777" w:rsidR="00185FA2" w:rsidRPr="00DB5E6E" w:rsidRDefault="00185FA2">
            <w:pPr>
              <w:bidi w:val="0"/>
              <w:rPr>
                <w:rFonts w:eastAsia="Times New Roman"/>
                <w:color w:val="000000"/>
                <w:sz w:val="28"/>
                <w:szCs w:val="28"/>
              </w:rPr>
            </w:pPr>
          </w:p>
        </w:tc>
        <w:tc>
          <w:tcPr>
            <w:tcW w:w="642" w:type="dxa"/>
            <w:tcBorders>
              <w:top w:val="nil"/>
              <w:left w:val="nil"/>
              <w:bottom w:val="nil"/>
              <w:right w:val="nil"/>
            </w:tcBorders>
            <w:shd w:val="clear" w:color="auto" w:fill="auto"/>
            <w:noWrap/>
            <w:vAlign w:val="bottom"/>
            <w:hideMark/>
          </w:tcPr>
          <w:p w14:paraId="53203101" w14:textId="77777777" w:rsidR="00185FA2" w:rsidRPr="00DB5E6E" w:rsidRDefault="00185FA2">
            <w:pPr>
              <w:bidi w:val="0"/>
              <w:rPr>
                <w:rFonts w:ascii="Calibri" w:eastAsia="Times New Roman" w:hAnsi="Calibri"/>
                <w:color w:val="000000"/>
                <w:sz w:val="28"/>
                <w:szCs w:val="28"/>
              </w:rPr>
            </w:pPr>
          </w:p>
        </w:tc>
      </w:tr>
      <w:tr w:rsidR="00185FA2" w:rsidRPr="00DB5E6E" w14:paraId="7ADA42F2" w14:textId="77777777">
        <w:trPr>
          <w:trHeight w:val="450"/>
        </w:trPr>
        <w:tc>
          <w:tcPr>
            <w:tcW w:w="1980" w:type="dxa"/>
            <w:vMerge/>
            <w:tcBorders>
              <w:top w:val="nil"/>
              <w:left w:val="single" w:sz="4" w:space="0" w:color="auto"/>
              <w:bottom w:val="single" w:sz="4" w:space="0" w:color="auto"/>
              <w:right w:val="single" w:sz="4" w:space="0" w:color="auto"/>
            </w:tcBorders>
            <w:vAlign w:val="center"/>
            <w:hideMark/>
          </w:tcPr>
          <w:p w14:paraId="7557E904" w14:textId="77777777" w:rsidR="00185FA2" w:rsidRPr="00DB5E6E" w:rsidRDefault="00185FA2">
            <w:pPr>
              <w:bidi w:val="0"/>
              <w:rPr>
                <w:rFonts w:eastAsia="Times New Roman"/>
                <w:b/>
                <w:bCs/>
                <w:color w:val="000000"/>
                <w:sz w:val="28"/>
                <w:szCs w:val="28"/>
              </w:rPr>
            </w:pPr>
          </w:p>
        </w:tc>
        <w:tc>
          <w:tcPr>
            <w:tcW w:w="1497" w:type="dxa"/>
            <w:tcBorders>
              <w:top w:val="nil"/>
              <w:left w:val="nil"/>
              <w:bottom w:val="single" w:sz="4" w:space="0" w:color="auto"/>
              <w:right w:val="single" w:sz="4" w:space="0" w:color="auto"/>
            </w:tcBorders>
            <w:shd w:val="clear" w:color="auto" w:fill="auto"/>
            <w:vAlign w:val="center"/>
            <w:hideMark/>
          </w:tcPr>
          <w:p w14:paraId="48932E19"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 xml:space="preserve">Mild effusion </w:t>
            </w:r>
          </w:p>
        </w:tc>
        <w:tc>
          <w:tcPr>
            <w:tcW w:w="1113" w:type="dxa"/>
            <w:tcBorders>
              <w:top w:val="nil"/>
              <w:left w:val="nil"/>
              <w:bottom w:val="single" w:sz="4" w:space="0" w:color="auto"/>
              <w:right w:val="single" w:sz="4" w:space="0" w:color="auto"/>
            </w:tcBorders>
            <w:shd w:val="clear" w:color="auto" w:fill="auto"/>
            <w:vAlign w:val="center"/>
            <w:hideMark/>
          </w:tcPr>
          <w:p w14:paraId="515C416F"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13 (43.3%)</w:t>
            </w:r>
          </w:p>
        </w:tc>
        <w:tc>
          <w:tcPr>
            <w:tcW w:w="990" w:type="dxa"/>
            <w:tcBorders>
              <w:top w:val="nil"/>
              <w:left w:val="nil"/>
              <w:bottom w:val="single" w:sz="4" w:space="0" w:color="auto"/>
              <w:right w:val="single" w:sz="4" w:space="0" w:color="auto"/>
            </w:tcBorders>
            <w:shd w:val="clear" w:color="auto" w:fill="auto"/>
            <w:vAlign w:val="center"/>
            <w:hideMark/>
          </w:tcPr>
          <w:p w14:paraId="5B471CAF"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9 (30%)</w:t>
            </w:r>
          </w:p>
        </w:tc>
        <w:tc>
          <w:tcPr>
            <w:tcW w:w="900" w:type="dxa"/>
            <w:vMerge/>
            <w:tcBorders>
              <w:top w:val="nil"/>
              <w:left w:val="single" w:sz="4" w:space="0" w:color="auto"/>
              <w:bottom w:val="single" w:sz="4" w:space="0" w:color="auto"/>
              <w:right w:val="single" w:sz="4" w:space="0" w:color="auto"/>
            </w:tcBorders>
            <w:vAlign w:val="center"/>
            <w:hideMark/>
          </w:tcPr>
          <w:p w14:paraId="52244BDA" w14:textId="77777777" w:rsidR="00185FA2" w:rsidRPr="00DB5E6E" w:rsidRDefault="00185FA2">
            <w:pPr>
              <w:bidi w:val="0"/>
              <w:rPr>
                <w:rFonts w:eastAsia="Times New Roman"/>
                <w:color w:val="000000"/>
                <w:sz w:val="28"/>
                <w:szCs w:val="28"/>
              </w:rPr>
            </w:pPr>
          </w:p>
        </w:tc>
        <w:tc>
          <w:tcPr>
            <w:tcW w:w="642" w:type="dxa"/>
            <w:tcBorders>
              <w:top w:val="nil"/>
              <w:left w:val="nil"/>
              <w:bottom w:val="nil"/>
              <w:right w:val="nil"/>
            </w:tcBorders>
            <w:shd w:val="clear" w:color="auto" w:fill="auto"/>
            <w:noWrap/>
            <w:vAlign w:val="bottom"/>
            <w:hideMark/>
          </w:tcPr>
          <w:p w14:paraId="557EC1B6" w14:textId="77777777" w:rsidR="00185FA2" w:rsidRPr="00DB5E6E" w:rsidRDefault="00185FA2">
            <w:pPr>
              <w:bidi w:val="0"/>
              <w:rPr>
                <w:rFonts w:ascii="Calibri" w:eastAsia="Times New Roman" w:hAnsi="Calibri"/>
                <w:color w:val="000000"/>
                <w:sz w:val="28"/>
                <w:szCs w:val="28"/>
              </w:rPr>
            </w:pPr>
          </w:p>
        </w:tc>
      </w:tr>
      <w:tr w:rsidR="00185FA2" w:rsidRPr="00DB5E6E" w14:paraId="721FC20D" w14:textId="77777777">
        <w:trPr>
          <w:trHeight w:val="450"/>
        </w:trPr>
        <w:tc>
          <w:tcPr>
            <w:tcW w:w="1980" w:type="dxa"/>
            <w:vMerge/>
            <w:tcBorders>
              <w:top w:val="nil"/>
              <w:left w:val="single" w:sz="4" w:space="0" w:color="auto"/>
              <w:bottom w:val="single" w:sz="4" w:space="0" w:color="auto"/>
              <w:right w:val="single" w:sz="4" w:space="0" w:color="auto"/>
            </w:tcBorders>
            <w:vAlign w:val="center"/>
            <w:hideMark/>
          </w:tcPr>
          <w:p w14:paraId="22474A55" w14:textId="77777777" w:rsidR="00185FA2" w:rsidRPr="00DB5E6E" w:rsidRDefault="00185FA2">
            <w:pPr>
              <w:bidi w:val="0"/>
              <w:rPr>
                <w:rFonts w:eastAsia="Times New Roman"/>
                <w:b/>
                <w:bCs/>
                <w:color w:val="000000"/>
                <w:sz w:val="28"/>
                <w:szCs w:val="28"/>
              </w:rPr>
            </w:pPr>
          </w:p>
        </w:tc>
        <w:tc>
          <w:tcPr>
            <w:tcW w:w="1497" w:type="dxa"/>
            <w:tcBorders>
              <w:top w:val="nil"/>
              <w:left w:val="nil"/>
              <w:bottom w:val="single" w:sz="4" w:space="0" w:color="auto"/>
              <w:right w:val="single" w:sz="4" w:space="0" w:color="auto"/>
            </w:tcBorders>
            <w:shd w:val="clear" w:color="auto" w:fill="auto"/>
            <w:vAlign w:val="center"/>
            <w:hideMark/>
          </w:tcPr>
          <w:p w14:paraId="23FB61A4"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 xml:space="preserve">Moderate effusion </w:t>
            </w:r>
          </w:p>
        </w:tc>
        <w:tc>
          <w:tcPr>
            <w:tcW w:w="1113" w:type="dxa"/>
            <w:tcBorders>
              <w:top w:val="nil"/>
              <w:left w:val="nil"/>
              <w:bottom w:val="single" w:sz="4" w:space="0" w:color="auto"/>
              <w:right w:val="single" w:sz="4" w:space="0" w:color="auto"/>
            </w:tcBorders>
            <w:shd w:val="clear" w:color="auto" w:fill="auto"/>
            <w:vAlign w:val="center"/>
            <w:hideMark/>
          </w:tcPr>
          <w:p w14:paraId="7DDDA458"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0 (0%)</w:t>
            </w:r>
          </w:p>
        </w:tc>
        <w:tc>
          <w:tcPr>
            <w:tcW w:w="990" w:type="dxa"/>
            <w:tcBorders>
              <w:top w:val="nil"/>
              <w:left w:val="nil"/>
              <w:bottom w:val="single" w:sz="4" w:space="0" w:color="auto"/>
              <w:right w:val="single" w:sz="4" w:space="0" w:color="auto"/>
            </w:tcBorders>
            <w:shd w:val="clear" w:color="auto" w:fill="auto"/>
            <w:vAlign w:val="center"/>
            <w:hideMark/>
          </w:tcPr>
          <w:p w14:paraId="3AF6C705" w14:textId="77777777" w:rsidR="00185FA2" w:rsidRPr="00DB5E6E" w:rsidRDefault="00FC1FD1">
            <w:pPr>
              <w:bidi w:val="0"/>
              <w:jc w:val="center"/>
              <w:rPr>
                <w:rFonts w:eastAsia="Times New Roman"/>
                <w:color w:val="000000"/>
                <w:sz w:val="28"/>
                <w:szCs w:val="28"/>
              </w:rPr>
            </w:pPr>
            <w:r w:rsidRPr="00DB5E6E">
              <w:rPr>
                <w:rFonts w:eastAsia="Times New Roman"/>
                <w:color w:val="000000"/>
                <w:sz w:val="28"/>
                <w:szCs w:val="28"/>
              </w:rPr>
              <w:t>6 (20%)</w:t>
            </w:r>
          </w:p>
        </w:tc>
        <w:tc>
          <w:tcPr>
            <w:tcW w:w="900" w:type="dxa"/>
            <w:vMerge/>
            <w:tcBorders>
              <w:top w:val="nil"/>
              <w:left w:val="single" w:sz="4" w:space="0" w:color="auto"/>
              <w:bottom w:val="single" w:sz="4" w:space="0" w:color="auto"/>
              <w:right w:val="single" w:sz="4" w:space="0" w:color="auto"/>
            </w:tcBorders>
            <w:vAlign w:val="center"/>
            <w:hideMark/>
          </w:tcPr>
          <w:p w14:paraId="283DD8D2" w14:textId="77777777" w:rsidR="00185FA2" w:rsidRPr="00DB5E6E" w:rsidRDefault="00185FA2">
            <w:pPr>
              <w:bidi w:val="0"/>
              <w:rPr>
                <w:rFonts w:eastAsia="Times New Roman"/>
                <w:color w:val="000000"/>
                <w:sz w:val="28"/>
                <w:szCs w:val="28"/>
              </w:rPr>
            </w:pPr>
          </w:p>
        </w:tc>
        <w:tc>
          <w:tcPr>
            <w:tcW w:w="642" w:type="dxa"/>
            <w:tcBorders>
              <w:top w:val="nil"/>
              <w:left w:val="nil"/>
              <w:bottom w:val="nil"/>
              <w:right w:val="nil"/>
            </w:tcBorders>
            <w:shd w:val="clear" w:color="auto" w:fill="auto"/>
            <w:noWrap/>
            <w:vAlign w:val="bottom"/>
            <w:hideMark/>
          </w:tcPr>
          <w:p w14:paraId="67B3A722" w14:textId="77777777" w:rsidR="00185FA2" w:rsidRPr="00DB5E6E" w:rsidRDefault="00185FA2">
            <w:pPr>
              <w:bidi w:val="0"/>
              <w:rPr>
                <w:rFonts w:ascii="Calibri" w:eastAsia="Times New Roman" w:hAnsi="Calibri"/>
                <w:color w:val="000000"/>
                <w:sz w:val="28"/>
                <w:szCs w:val="28"/>
              </w:rPr>
            </w:pPr>
          </w:p>
        </w:tc>
      </w:tr>
    </w:tbl>
    <w:p w14:paraId="158108BD" w14:textId="6A90B579" w:rsidR="00DB5E6E" w:rsidRPr="00DB5E6E" w:rsidRDefault="00FC1FD1" w:rsidP="00DB5E6E">
      <w:pPr>
        <w:rPr>
          <w:sz w:val="28"/>
          <w:szCs w:val="28"/>
        </w:rPr>
      </w:pPr>
      <w:r w:rsidRPr="00DB5E6E">
        <w:rPr>
          <w:sz w:val="28"/>
          <w:szCs w:val="28"/>
        </w:rPr>
        <w:t xml:space="preserve">     *Significant P-value                                                                                </w:t>
      </w:r>
      <w:r w:rsidR="00DB5E6E">
        <w:rPr>
          <w:sz w:val="28"/>
          <w:szCs w:val="28"/>
        </w:rPr>
        <w:t xml:space="preserve">                     </w:t>
      </w:r>
    </w:p>
    <w:p w14:paraId="7396A7B3" w14:textId="77777777" w:rsidR="00185FA2" w:rsidRPr="00DB5E6E" w:rsidRDefault="00FC1FD1" w:rsidP="00DB5E6E">
      <w:pPr>
        <w:bidi w:val="0"/>
        <w:spacing w:line="276" w:lineRule="auto"/>
        <w:rPr>
          <w:rFonts w:eastAsia="Calibri"/>
          <w:b/>
          <w:bCs/>
          <w:kern w:val="2"/>
          <w:sz w:val="28"/>
          <w:szCs w:val="28"/>
          <w14:ligatures w14:val="standardContextual"/>
        </w:rPr>
      </w:pPr>
      <w:r w:rsidRPr="00DB5E6E">
        <w:rPr>
          <w:rFonts w:eastAsia="Calibri"/>
          <w:b/>
          <w:bCs/>
          <w:kern w:val="2"/>
          <w:sz w:val="28"/>
          <w:szCs w:val="28"/>
          <w14:ligatures w14:val="standardContextual"/>
        </w:rPr>
        <w:lastRenderedPageBreak/>
        <w:t>Table 3</w:t>
      </w:r>
      <w:r w:rsidRPr="00DB5E6E">
        <w:rPr>
          <w:rFonts w:eastAsia="Calibri"/>
          <w:b/>
          <w:bCs/>
          <w:kern w:val="2"/>
          <w:sz w:val="28"/>
          <w:szCs w:val="28"/>
          <w14:ligatures w14:val="standardContextual"/>
        </w:rPr>
        <w:fldChar w:fldCharType="begin"/>
      </w:r>
      <w:r w:rsidRPr="00DB5E6E">
        <w:rPr>
          <w:rFonts w:eastAsia="Calibri"/>
          <w:b/>
          <w:bCs/>
          <w:kern w:val="2"/>
          <w:sz w:val="28"/>
          <w:szCs w:val="28"/>
          <w14:ligatures w14:val="standardContextual"/>
        </w:rPr>
        <w:instrText xml:space="preserve"> SEQ Table \* ARABIC </w:instrText>
      </w:r>
      <w:r w:rsidR="00E62D8E">
        <w:rPr>
          <w:rFonts w:eastAsia="Calibri"/>
          <w:b/>
          <w:bCs/>
          <w:kern w:val="2"/>
          <w:sz w:val="28"/>
          <w:szCs w:val="28"/>
          <w14:ligatures w14:val="standardContextual"/>
        </w:rPr>
        <w:fldChar w:fldCharType="separate"/>
      </w:r>
      <w:r w:rsidR="00E62D8E">
        <w:rPr>
          <w:rFonts w:eastAsia="Calibri"/>
          <w:b/>
          <w:bCs/>
          <w:noProof/>
          <w:kern w:val="2"/>
          <w:sz w:val="28"/>
          <w:szCs w:val="28"/>
          <w14:ligatures w14:val="standardContextual"/>
        </w:rPr>
        <w:t>1</w:t>
      </w:r>
      <w:r w:rsidRPr="00DB5E6E">
        <w:rPr>
          <w:rFonts w:eastAsia="Calibri"/>
          <w:b/>
          <w:bCs/>
          <w:kern w:val="2"/>
          <w:sz w:val="28"/>
          <w:szCs w:val="28"/>
          <w14:ligatures w14:val="standardContextual"/>
        </w:rPr>
        <w:fldChar w:fldCharType="end"/>
      </w:r>
      <w:r w:rsidRPr="00DB5E6E">
        <w:rPr>
          <w:rFonts w:eastAsia="Calibri"/>
          <w:b/>
          <w:bCs/>
          <w:kern w:val="2"/>
          <w:sz w:val="28"/>
          <w:szCs w:val="28"/>
          <w14:ligatures w14:val="standardContextual"/>
        </w:rPr>
        <w:t xml:space="preserve">: </w:t>
      </w:r>
      <w:proofErr w:type="spellStart"/>
      <w:r w:rsidRPr="00DB5E6E">
        <w:rPr>
          <w:rFonts w:eastAsia="Calibri"/>
          <w:b/>
          <w:bCs/>
          <w:kern w:val="2"/>
          <w:sz w:val="28"/>
          <w:szCs w:val="28"/>
          <w14:ligatures w14:val="standardContextual"/>
        </w:rPr>
        <w:t>Thoracoscopic</w:t>
      </w:r>
      <w:proofErr w:type="spellEnd"/>
      <w:r w:rsidRPr="00DB5E6E">
        <w:rPr>
          <w:rFonts w:eastAsia="Calibri"/>
          <w:b/>
          <w:bCs/>
          <w:kern w:val="2"/>
          <w:sz w:val="28"/>
          <w:szCs w:val="28"/>
          <w14:ligatures w14:val="standardContextual"/>
        </w:rPr>
        <w:t xml:space="preserve"> and CT findings according to outcome in the studied patients </w:t>
      </w:r>
    </w:p>
    <w:tbl>
      <w:tblPr>
        <w:tblW w:w="9480" w:type="dxa"/>
        <w:tblBorders>
          <w:top w:val="thinThickSmallGap" w:sz="24" w:space="0" w:color="auto"/>
          <w:left w:val="thinThickSmallGap" w:sz="24" w:space="0" w:color="auto"/>
          <w:bottom w:val="thinThickSmallGap" w:sz="24" w:space="0" w:color="auto"/>
          <w:right w:val="thinThickSmallGap" w:sz="24" w:space="0" w:color="auto"/>
          <w:insideH w:val="single" w:sz="12" w:space="0" w:color="auto"/>
          <w:insideV w:val="single" w:sz="12" w:space="0" w:color="auto"/>
        </w:tblBorders>
        <w:tblLook w:val="04A0" w:firstRow="1" w:lastRow="0" w:firstColumn="1" w:lastColumn="0" w:noHBand="0" w:noVBand="1"/>
      </w:tblPr>
      <w:tblGrid>
        <w:gridCol w:w="4280"/>
        <w:gridCol w:w="2040"/>
        <w:gridCol w:w="1985"/>
        <w:gridCol w:w="1175"/>
      </w:tblGrid>
      <w:tr w:rsidR="00185FA2" w:rsidRPr="00DB5E6E" w14:paraId="2CC8E07D" w14:textId="77777777">
        <w:trPr>
          <w:trHeight w:val="290"/>
        </w:trPr>
        <w:tc>
          <w:tcPr>
            <w:tcW w:w="4280" w:type="dxa"/>
            <w:vMerge w:val="restart"/>
            <w:shd w:val="clear" w:color="auto" w:fill="auto"/>
            <w:noWrap/>
            <w:vAlign w:val="bottom"/>
            <w:hideMark/>
          </w:tcPr>
          <w:p w14:paraId="75AC790F" w14:textId="77777777" w:rsidR="00185FA2" w:rsidRPr="00DB5E6E" w:rsidRDefault="00185FA2">
            <w:pPr>
              <w:rPr>
                <w:rFonts w:eastAsia="Times New Roman"/>
                <w:sz w:val="28"/>
                <w:szCs w:val="28"/>
              </w:rPr>
            </w:pPr>
          </w:p>
        </w:tc>
        <w:tc>
          <w:tcPr>
            <w:tcW w:w="4025" w:type="dxa"/>
            <w:gridSpan w:val="2"/>
            <w:shd w:val="clear" w:color="auto" w:fill="auto"/>
            <w:noWrap/>
            <w:vAlign w:val="bottom"/>
            <w:hideMark/>
          </w:tcPr>
          <w:p w14:paraId="74AD182D" w14:textId="77777777" w:rsidR="00185FA2" w:rsidRPr="00DB5E6E" w:rsidRDefault="00FC1FD1">
            <w:pPr>
              <w:jc w:val="center"/>
              <w:rPr>
                <w:rFonts w:eastAsia="Times New Roman"/>
                <w:b/>
                <w:bCs/>
                <w:color w:val="000000"/>
                <w:sz w:val="28"/>
                <w:szCs w:val="28"/>
              </w:rPr>
            </w:pPr>
            <w:r w:rsidRPr="00DB5E6E">
              <w:rPr>
                <w:rFonts w:eastAsia="Times New Roman"/>
                <w:b/>
                <w:bCs/>
                <w:color w:val="000000"/>
                <w:sz w:val="28"/>
                <w:szCs w:val="28"/>
              </w:rPr>
              <w:t>Pleurodesis</w:t>
            </w:r>
          </w:p>
        </w:tc>
        <w:tc>
          <w:tcPr>
            <w:tcW w:w="1175" w:type="dxa"/>
            <w:vMerge w:val="restart"/>
            <w:shd w:val="clear" w:color="auto" w:fill="auto"/>
            <w:noWrap/>
            <w:vAlign w:val="bottom"/>
            <w:hideMark/>
          </w:tcPr>
          <w:p w14:paraId="2F856D8F" w14:textId="77777777" w:rsidR="00185FA2" w:rsidRPr="00DB5E6E" w:rsidRDefault="00FC1FD1">
            <w:pPr>
              <w:jc w:val="center"/>
              <w:rPr>
                <w:rFonts w:eastAsia="Times New Roman"/>
                <w:b/>
                <w:bCs/>
                <w:color w:val="000000"/>
                <w:sz w:val="28"/>
                <w:szCs w:val="28"/>
              </w:rPr>
            </w:pPr>
            <w:r w:rsidRPr="00DB5E6E">
              <w:rPr>
                <w:rFonts w:eastAsia="Times New Roman"/>
                <w:b/>
                <w:bCs/>
                <w:color w:val="000000"/>
                <w:sz w:val="28"/>
                <w:szCs w:val="28"/>
              </w:rPr>
              <w:t>P-value</w:t>
            </w:r>
          </w:p>
        </w:tc>
      </w:tr>
      <w:tr w:rsidR="00185FA2" w:rsidRPr="00DB5E6E" w14:paraId="168A4049" w14:textId="77777777">
        <w:trPr>
          <w:trHeight w:val="310"/>
        </w:trPr>
        <w:tc>
          <w:tcPr>
            <w:tcW w:w="4280" w:type="dxa"/>
            <w:vMerge/>
            <w:shd w:val="clear" w:color="auto" w:fill="auto"/>
            <w:noWrap/>
            <w:vAlign w:val="bottom"/>
            <w:hideMark/>
          </w:tcPr>
          <w:p w14:paraId="3158F793" w14:textId="77777777" w:rsidR="00185FA2" w:rsidRPr="00DB5E6E" w:rsidRDefault="00185FA2">
            <w:pPr>
              <w:rPr>
                <w:rFonts w:eastAsia="Times New Roman"/>
                <w:sz w:val="28"/>
                <w:szCs w:val="28"/>
              </w:rPr>
            </w:pPr>
          </w:p>
        </w:tc>
        <w:tc>
          <w:tcPr>
            <w:tcW w:w="2040" w:type="dxa"/>
            <w:shd w:val="clear" w:color="auto" w:fill="auto"/>
            <w:noWrap/>
            <w:vAlign w:val="bottom"/>
            <w:hideMark/>
          </w:tcPr>
          <w:p w14:paraId="3D1E85EA" w14:textId="77777777" w:rsidR="00185FA2" w:rsidRPr="00DB5E6E" w:rsidRDefault="00FC1FD1">
            <w:pPr>
              <w:jc w:val="center"/>
              <w:rPr>
                <w:rFonts w:eastAsia="Times New Roman"/>
                <w:b/>
                <w:bCs/>
                <w:color w:val="000000"/>
                <w:sz w:val="28"/>
                <w:szCs w:val="28"/>
              </w:rPr>
            </w:pPr>
            <w:r w:rsidRPr="00DB5E6E">
              <w:rPr>
                <w:rFonts w:eastAsia="Times New Roman"/>
                <w:b/>
                <w:bCs/>
                <w:color w:val="000000"/>
                <w:sz w:val="28"/>
                <w:szCs w:val="28"/>
              </w:rPr>
              <w:t>Successful</w:t>
            </w:r>
          </w:p>
          <w:p w14:paraId="57042EBC" w14:textId="77777777" w:rsidR="00185FA2" w:rsidRPr="00DB5E6E" w:rsidRDefault="00FC1FD1">
            <w:pPr>
              <w:jc w:val="center"/>
              <w:rPr>
                <w:rFonts w:eastAsia="Times New Roman"/>
                <w:b/>
                <w:bCs/>
                <w:color w:val="000000"/>
                <w:sz w:val="28"/>
                <w:szCs w:val="28"/>
              </w:rPr>
            </w:pPr>
            <w:r w:rsidRPr="00DB5E6E">
              <w:rPr>
                <w:rFonts w:eastAsia="Times New Roman"/>
                <w:b/>
                <w:bCs/>
                <w:color w:val="000000"/>
                <w:sz w:val="28"/>
                <w:szCs w:val="28"/>
              </w:rPr>
              <w:t>(n = 24)</w:t>
            </w:r>
          </w:p>
        </w:tc>
        <w:tc>
          <w:tcPr>
            <w:tcW w:w="1985" w:type="dxa"/>
            <w:shd w:val="clear" w:color="auto" w:fill="auto"/>
            <w:noWrap/>
            <w:vAlign w:val="bottom"/>
            <w:hideMark/>
          </w:tcPr>
          <w:p w14:paraId="5681BC23" w14:textId="77777777" w:rsidR="00185FA2" w:rsidRPr="00DB5E6E" w:rsidRDefault="00FC1FD1">
            <w:pPr>
              <w:jc w:val="center"/>
              <w:rPr>
                <w:rFonts w:eastAsia="Times New Roman"/>
                <w:b/>
                <w:bCs/>
                <w:color w:val="000000"/>
                <w:sz w:val="28"/>
                <w:szCs w:val="28"/>
              </w:rPr>
            </w:pPr>
            <w:r w:rsidRPr="00DB5E6E">
              <w:rPr>
                <w:rFonts w:eastAsia="Times New Roman"/>
                <w:b/>
                <w:bCs/>
                <w:color w:val="000000"/>
                <w:sz w:val="28"/>
                <w:szCs w:val="28"/>
              </w:rPr>
              <w:t>Failed</w:t>
            </w:r>
          </w:p>
          <w:p w14:paraId="4A1B5C63" w14:textId="77777777" w:rsidR="00185FA2" w:rsidRPr="00DB5E6E" w:rsidRDefault="00FC1FD1">
            <w:pPr>
              <w:jc w:val="center"/>
              <w:rPr>
                <w:rFonts w:eastAsia="Times New Roman"/>
                <w:b/>
                <w:bCs/>
                <w:color w:val="000000"/>
                <w:sz w:val="28"/>
                <w:szCs w:val="28"/>
              </w:rPr>
            </w:pPr>
            <w:r w:rsidRPr="00DB5E6E">
              <w:rPr>
                <w:rFonts w:eastAsia="Times New Roman"/>
                <w:b/>
                <w:bCs/>
                <w:color w:val="000000"/>
                <w:sz w:val="28"/>
                <w:szCs w:val="28"/>
              </w:rPr>
              <w:t>(n = 5)</w:t>
            </w:r>
          </w:p>
        </w:tc>
        <w:tc>
          <w:tcPr>
            <w:tcW w:w="1175" w:type="dxa"/>
            <w:vMerge/>
            <w:shd w:val="clear" w:color="auto" w:fill="auto"/>
            <w:noWrap/>
            <w:vAlign w:val="bottom"/>
            <w:hideMark/>
          </w:tcPr>
          <w:p w14:paraId="16B41B5B" w14:textId="77777777" w:rsidR="00185FA2" w:rsidRPr="00DB5E6E" w:rsidRDefault="00185FA2">
            <w:pPr>
              <w:jc w:val="center"/>
              <w:rPr>
                <w:rFonts w:eastAsia="Times New Roman"/>
                <w:b/>
                <w:bCs/>
                <w:color w:val="000000"/>
                <w:sz w:val="28"/>
                <w:szCs w:val="28"/>
              </w:rPr>
            </w:pPr>
          </w:p>
        </w:tc>
      </w:tr>
      <w:tr w:rsidR="00185FA2" w:rsidRPr="00DB5E6E" w14:paraId="7C6AD567" w14:textId="77777777">
        <w:trPr>
          <w:trHeight w:val="290"/>
        </w:trPr>
        <w:tc>
          <w:tcPr>
            <w:tcW w:w="9480" w:type="dxa"/>
            <w:gridSpan w:val="4"/>
            <w:shd w:val="clear" w:color="auto" w:fill="auto"/>
            <w:noWrap/>
            <w:vAlign w:val="bottom"/>
          </w:tcPr>
          <w:p w14:paraId="50D0FC45" w14:textId="77777777" w:rsidR="00185FA2" w:rsidRPr="00DB5E6E" w:rsidRDefault="00FC1FD1">
            <w:pPr>
              <w:bidi w:val="0"/>
              <w:spacing w:line="360" w:lineRule="auto"/>
              <w:rPr>
                <w:rFonts w:eastAsia="Times New Roman"/>
                <w:color w:val="000000"/>
                <w:sz w:val="28"/>
                <w:szCs w:val="28"/>
              </w:rPr>
            </w:pPr>
            <w:r w:rsidRPr="00DB5E6E">
              <w:rPr>
                <w:rFonts w:eastAsia="Times New Roman"/>
                <w:b/>
                <w:bCs/>
                <w:i/>
                <w:iCs/>
                <w:color w:val="000000"/>
                <w:sz w:val="28"/>
                <w:szCs w:val="28"/>
              </w:rPr>
              <w:t>Thoracoscopic finding</w:t>
            </w:r>
          </w:p>
        </w:tc>
      </w:tr>
      <w:tr w:rsidR="00185FA2" w:rsidRPr="00DB5E6E" w14:paraId="3A82FE78" w14:textId="77777777">
        <w:trPr>
          <w:trHeight w:val="290"/>
        </w:trPr>
        <w:tc>
          <w:tcPr>
            <w:tcW w:w="4280" w:type="dxa"/>
            <w:shd w:val="clear" w:color="auto" w:fill="auto"/>
            <w:noWrap/>
            <w:vAlign w:val="bottom"/>
            <w:hideMark/>
          </w:tcPr>
          <w:p w14:paraId="2989D7AA" w14:textId="77777777" w:rsidR="00185FA2" w:rsidRPr="00DB5E6E" w:rsidRDefault="00FC1FD1">
            <w:pPr>
              <w:bidi w:val="0"/>
              <w:spacing w:line="360" w:lineRule="auto"/>
              <w:rPr>
                <w:rFonts w:eastAsia="Times New Roman"/>
                <w:b/>
                <w:bCs/>
                <w:color w:val="000000"/>
                <w:sz w:val="28"/>
                <w:szCs w:val="28"/>
              </w:rPr>
            </w:pPr>
            <w:r w:rsidRPr="00DB5E6E">
              <w:rPr>
                <w:rFonts w:eastAsia="Times New Roman"/>
                <w:b/>
                <w:bCs/>
                <w:color w:val="000000"/>
                <w:sz w:val="28"/>
                <w:szCs w:val="28"/>
              </w:rPr>
              <w:t xml:space="preserve">Thickened pleura </w:t>
            </w:r>
            <w:r w:rsidRPr="00DB5E6E">
              <w:rPr>
                <w:rFonts w:eastAsia="Times New Roman"/>
                <w:color w:val="000000"/>
                <w:sz w:val="28"/>
                <w:szCs w:val="28"/>
              </w:rPr>
              <w:t>n (%)</w:t>
            </w:r>
          </w:p>
        </w:tc>
        <w:tc>
          <w:tcPr>
            <w:tcW w:w="2040" w:type="dxa"/>
            <w:shd w:val="clear" w:color="auto" w:fill="auto"/>
            <w:noWrap/>
            <w:vAlign w:val="bottom"/>
            <w:hideMark/>
          </w:tcPr>
          <w:p w14:paraId="2823695B" w14:textId="77777777" w:rsidR="00185FA2" w:rsidRPr="00DB5E6E" w:rsidRDefault="00FC1FD1">
            <w:pPr>
              <w:spacing w:line="360" w:lineRule="auto"/>
              <w:jc w:val="center"/>
              <w:rPr>
                <w:rFonts w:eastAsia="Times New Roman"/>
                <w:color w:val="000000"/>
                <w:sz w:val="28"/>
                <w:szCs w:val="28"/>
              </w:rPr>
            </w:pPr>
            <w:r w:rsidRPr="00DB5E6E">
              <w:rPr>
                <w:rFonts w:eastAsia="Times New Roman"/>
                <w:color w:val="000000"/>
                <w:sz w:val="28"/>
                <w:szCs w:val="28"/>
              </w:rPr>
              <w:t>1 (4.2)</w:t>
            </w:r>
          </w:p>
        </w:tc>
        <w:tc>
          <w:tcPr>
            <w:tcW w:w="1985" w:type="dxa"/>
            <w:shd w:val="clear" w:color="auto" w:fill="auto"/>
            <w:noWrap/>
            <w:vAlign w:val="bottom"/>
            <w:hideMark/>
          </w:tcPr>
          <w:p w14:paraId="718D7E4E" w14:textId="77777777" w:rsidR="00185FA2" w:rsidRPr="00DB5E6E" w:rsidRDefault="00FC1FD1">
            <w:pPr>
              <w:spacing w:line="360" w:lineRule="auto"/>
              <w:jc w:val="center"/>
              <w:rPr>
                <w:rFonts w:eastAsia="Times New Roman"/>
                <w:color w:val="000000"/>
                <w:sz w:val="28"/>
                <w:szCs w:val="28"/>
              </w:rPr>
            </w:pPr>
            <w:r w:rsidRPr="00DB5E6E">
              <w:rPr>
                <w:rFonts w:eastAsia="Times New Roman"/>
                <w:color w:val="000000"/>
                <w:sz w:val="28"/>
                <w:szCs w:val="28"/>
              </w:rPr>
              <w:t>0 (0)</w:t>
            </w:r>
          </w:p>
        </w:tc>
        <w:tc>
          <w:tcPr>
            <w:tcW w:w="1175" w:type="dxa"/>
            <w:shd w:val="clear" w:color="auto" w:fill="auto"/>
            <w:noWrap/>
            <w:vAlign w:val="bottom"/>
            <w:hideMark/>
          </w:tcPr>
          <w:p w14:paraId="5C3363A8" w14:textId="77777777" w:rsidR="00185FA2" w:rsidRPr="00DB5E6E" w:rsidRDefault="00FC1FD1">
            <w:pPr>
              <w:spacing w:line="360" w:lineRule="auto"/>
              <w:jc w:val="center"/>
              <w:rPr>
                <w:rFonts w:eastAsia="Times New Roman"/>
                <w:color w:val="000000"/>
                <w:sz w:val="28"/>
                <w:szCs w:val="28"/>
              </w:rPr>
            </w:pPr>
            <w:r w:rsidRPr="00DB5E6E">
              <w:rPr>
                <w:rFonts w:eastAsia="Times New Roman"/>
                <w:color w:val="000000"/>
                <w:sz w:val="28"/>
                <w:szCs w:val="28"/>
              </w:rPr>
              <w:t>1.0</w:t>
            </w:r>
          </w:p>
        </w:tc>
      </w:tr>
      <w:tr w:rsidR="00185FA2" w:rsidRPr="00DB5E6E" w14:paraId="2AD4D7B5" w14:textId="77777777">
        <w:trPr>
          <w:trHeight w:val="290"/>
        </w:trPr>
        <w:tc>
          <w:tcPr>
            <w:tcW w:w="4280" w:type="dxa"/>
            <w:shd w:val="clear" w:color="auto" w:fill="auto"/>
            <w:noWrap/>
            <w:vAlign w:val="bottom"/>
            <w:hideMark/>
          </w:tcPr>
          <w:p w14:paraId="4E6924A6" w14:textId="77777777" w:rsidR="00185FA2" w:rsidRPr="00DB5E6E" w:rsidRDefault="00FC1FD1">
            <w:pPr>
              <w:bidi w:val="0"/>
              <w:spacing w:line="360" w:lineRule="auto"/>
              <w:rPr>
                <w:rFonts w:eastAsia="Times New Roman"/>
                <w:color w:val="000000"/>
                <w:sz w:val="28"/>
                <w:szCs w:val="28"/>
              </w:rPr>
            </w:pPr>
            <w:r w:rsidRPr="00DB5E6E">
              <w:rPr>
                <w:rFonts w:eastAsia="Times New Roman"/>
                <w:b/>
                <w:bCs/>
                <w:color w:val="000000"/>
                <w:sz w:val="28"/>
                <w:szCs w:val="28"/>
              </w:rPr>
              <w:t xml:space="preserve">Pleural nodules </w:t>
            </w:r>
            <w:r w:rsidRPr="00DB5E6E">
              <w:rPr>
                <w:rFonts w:eastAsia="Times New Roman"/>
                <w:color w:val="000000"/>
                <w:sz w:val="28"/>
                <w:szCs w:val="28"/>
              </w:rPr>
              <w:t>n (%)</w:t>
            </w:r>
          </w:p>
        </w:tc>
        <w:tc>
          <w:tcPr>
            <w:tcW w:w="2040" w:type="dxa"/>
            <w:shd w:val="clear" w:color="auto" w:fill="auto"/>
            <w:noWrap/>
            <w:vAlign w:val="bottom"/>
            <w:hideMark/>
          </w:tcPr>
          <w:p w14:paraId="32AFD317" w14:textId="77777777" w:rsidR="00185FA2" w:rsidRPr="00DB5E6E" w:rsidRDefault="00FC1FD1">
            <w:pPr>
              <w:spacing w:line="360" w:lineRule="auto"/>
              <w:jc w:val="center"/>
              <w:rPr>
                <w:rFonts w:eastAsia="Times New Roman"/>
                <w:color w:val="000000"/>
                <w:sz w:val="28"/>
                <w:szCs w:val="28"/>
              </w:rPr>
            </w:pPr>
            <w:r w:rsidRPr="00DB5E6E">
              <w:rPr>
                <w:rFonts w:eastAsia="Times New Roman"/>
                <w:color w:val="000000"/>
                <w:sz w:val="28"/>
                <w:szCs w:val="28"/>
              </w:rPr>
              <w:t>19 (79.2)</w:t>
            </w:r>
          </w:p>
        </w:tc>
        <w:tc>
          <w:tcPr>
            <w:tcW w:w="1985" w:type="dxa"/>
            <w:shd w:val="clear" w:color="auto" w:fill="auto"/>
            <w:noWrap/>
            <w:vAlign w:val="bottom"/>
            <w:hideMark/>
          </w:tcPr>
          <w:p w14:paraId="1E41EA95" w14:textId="77777777" w:rsidR="00185FA2" w:rsidRPr="00DB5E6E" w:rsidRDefault="00FC1FD1">
            <w:pPr>
              <w:spacing w:line="360" w:lineRule="auto"/>
              <w:jc w:val="center"/>
              <w:rPr>
                <w:rFonts w:eastAsia="Times New Roman"/>
                <w:color w:val="000000"/>
                <w:sz w:val="28"/>
                <w:szCs w:val="28"/>
              </w:rPr>
            </w:pPr>
            <w:r w:rsidRPr="00DB5E6E">
              <w:rPr>
                <w:rFonts w:eastAsia="Times New Roman"/>
                <w:color w:val="000000"/>
                <w:sz w:val="28"/>
                <w:szCs w:val="28"/>
              </w:rPr>
              <w:t>4 (66.7)</w:t>
            </w:r>
          </w:p>
        </w:tc>
        <w:tc>
          <w:tcPr>
            <w:tcW w:w="1175" w:type="dxa"/>
            <w:shd w:val="clear" w:color="auto" w:fill="auto"/>
            <w:noWrap/>
            <w:vAlign w:val="bottom"/>
            <w:hideMark/>
          </w:tcPr>
          <w:p w14:paraId="61D105B5" w14:textId="77777777" w:rsidR="00185FA2" w:rsidRPr="00DB5E6E" w:rsidRDefault="00FC1FD1">
            <w:pPr>
              <w:spacing w:line="360" w:lineRule="auto"/>
              <w:jc w:val="center"/>
              <w:rPr>
                <w:rFonts w:eastAsia="Times New Roman"/>
                <w:color w:val="000000"/>
                <w:sz w:val="28"/>
                <w:szCs w:val="28"/>
              </w:rPr>
            </w:pPr>
            <w:r w:rsidRPr="00DB5E6E">
              <w:rPr>
                <w:rFonts w:eastAsia="Times New Roman"/>
                <w:color w:val="000000"/>
                <w:sz w:val="28"/>
                <w:szCs w:val="28"/>
              </w:rPr>
              <w:t>0.603</w:t>
            </w:r>
          </w:p>
        </w:tc>
      </w:tr>
      <w:tr w:rsidR="00185FA2" w:rsidRPr="00DB5E6E" w14:paraId="125AE05B" w14:textId="77777777">
        <w:trPr>
          <w:trHeight w:val="290"/>
        </w:trPr>
        <w:tc>
          <w:tcPr>
            <w:tcW w:w="4280" w:type="dxa"/>
            <w:shd w:val="clear" w:color="auto" w:fill="auto"/>
            <w:noWrap/>
            <w:vAlign w:val="bottom"/>
            <w:hideMark/>
          </w:tcPr>
          <w:p w14:paraId="42640442" w14:textId="77777777" w:rsidR="00185FA2" w:rsidRPr="00DB5E6E" w:rsidRDefault="00FC1FD1">
            <w:pPr>
              <w:bidi w:val="0"/>
              <w:spacing w:line="360" w:lineRule="auto"/>
              <w:rPr>
                <w:rFonts w:eastAsia="Times New Roman"/>
                <w:color w:val="000000"/>
                <w:sz w:val="28"/>
                <w:szCs w:val="28"/>
              </w:rPr>
            </w:pPr>
            <w:r w:rsidRPr="00DB5E6E">
              <w:rPr>
                <w:rFonts w:eastAsia="Times New Roman"/>
                <w:b/>
                <w:bCs/>
                <w:color w:val="000000"/>
                <w:sz w:val="28"/>
                <w:szCs w:val="28"/>
              </w:rPr>
              <w:t xml:space="preserve">Adhesions </w:t>
            </w:r>
            <w:r w:rsidRPr="00DB5E6E">
              <w:rPr>
                <w:rFonts w:eastAsia="Times New Roman"/>
                <w:color w:val="000000"/>
                <w:sz w:val="28"/>
                <w:szCs w:val="28"/>
              </w:rPr>
              <w:t>n (%)</w:t>
            </w:r>
          </w:p>
        </w:tc>
        <w:tc>
          <w:tcPr>
            <w:tcW w:w="2040" w:type="dxa"/>
            <w:shd w:val="clear" w:color="auto" w:fill="auto"/>
            <w:noWrap/>
            <w:vAlign w:val="bottom"/>
            <w:hideMark/>
          </w:tcPr>
          <w:p w14:paraId="12043916" w14:textId="77777777" w:rsidR="00185FA2" w:rsidRPr="00DB5E6E" w:rsidRDefault="00FC1FD1">
            <w:pPr>
              <w:spacing w:line="360" w:lineRule="auto"/>
              <w:jc w:val="center"/>
              <w:rPr>
                <w:rFonts w:eastAsia="Times New Roman"/>
                <w:color w:val="000000"/>
                <w:sz w:val="28"/>
                <w:szCs w:val="28"/>
              </w:rPr>
            </w:pPr>
            <w:r w:rsidRPr="00DB5E6E">
              <w:rPr>
                <w:rFonts w:eastAsia="Times New Roman"/>
                <w:color w:val="000000"/>
                <w:sz w:val="28"/>
                <w:szCs w:val="28"/>
              </w:rPr>
              <w:t>2 (8.3)</w:t>
            </w:r>
          </w:p>
        </w:tc>
        <w:tc>
          <w:tcPr>
            <w:tcW w:w="1985" w:type="dxa"/>
            <w:shd w:val="clear" w:color="auto" w:fill="auto"/>
            <w:noWrap/>
            <w:vAlign w:val="bottom"/>
            <w:hideMark/>
          </w:tcPr>
          <w:p w14:paraId="470EC40E" w14:textId="77777777" w:rsidR="00185FA2" w:rsidRPr="00DB5E6E" w:rsidRDefault="00FC1FD1">
            <w:pPr>
              <w:spacing w:line="360" w:lineRule="auto"/>
              <w:jc w:val="center"/>
              <w:rPr>
                <w:rFonts w:eastAsia="Times New Roman"/>
                <w:color w:val="000000"/>
                <w:sz w:val="28"/>
                <w:szCs w:val="28"/>
              </w:rPr>
            </w:pPr>
            <w:r w:rsidRPr="00DB5E6E">
              <w:rPr>
                <w:rFonts w:eastAsia="Times New Roman"/>
                <w:color w:val="000000"/>
                <w:sz w:val="28"/>
                <w:szCs w:val="28"/>
              </w:rPr>
              <w:t>1 (16.7)</w:t>
            </w:r>
          </w:p>
        </w:tc>
        <w:tc>
          <w:tcPr>
            <w:tcW w:w="1175" w:type="dxa"/>
            <w:shd w:val="clear" w:color="auto" w:fill="auto"/>
            <w:noWrap/>
            <w:vAlign w:val="bottom"/>
            <w:hideMark/>
          </w:tcPr>
          <w:p w14:paraId="1C84165E" w14:textId="77777777" w:rsidR="00185FA2" w:rsidRPr="00DB5E6E" w:rsidRDefault="00FC1FD1">
            <w:pPr>
              <w:spacing w:line="360" w:lineRule="auto"/>
              <w:jc w:val="center"/>
              <w:rPr>
                <w:rFonts w:eastAsia="Times New Roman"/>
                <w:color w:val="000000"/>
                <w:sz w:val="28"/>
                <w:szCs w:val="28"/>
              </w:rPr>
            </w:pPr>
            <w:r w:rsidRPr="00DB5E6E">
              <w:rPr>
                <w:rFonts w:eastAsia="Times New Roman"/>
                <w:color w:val="000000"/>
                <w:sz w:val="28"/>
                <w:szCs w:val="28"/>
              </w:rPr>
              <w:t>0.501</w:t>
            </w:r>
          </w:p>
        </w:tc>
      </w:tr>
      <w:tr w:rsidR="00185FA2" w:rsidRPr="00DB5E6E" w14:paraId="7BA0E96A" w14:textId="77777777">
        <w:trPr>
          <w:trHeight w:val="290"/>
        </w:trPr>
        <w:tc>
          <w:tcPr>
            <w:tcW w:w="9480" w:type="dxa"/>
            <w:gridSpan w:val="4"/>
            <w:shd w:val="clear" w:color="auto" w:fill="auto"/>
            <w:noWrap/>
            <w:vAlign w:val="bottom"/>
          </w:tcPr>
          <w:p w14:paraId="435DAC1F" w14:textId="77777777" w:rsidR="00185FA2" w:rsidRPr="00DB5E6E" w:rsidRDefault="00FC1FD1">
            <w:pPr>
              <w:bidi w:val="0"/>
              <w:spacing w:line="360" w:lineRule="auto"/>
              <w:rPr>
                <w:rFonts w:eastAsia="Times New Roman"/>
                <w:color w:val="000000"/>
                <w:sz w:val="28"/>
                <w:szCs w:val="28"/>
              </w:rPr>
            </w:pPr>
            <w:r w:rsidRPr="00DB5E6E">
              <w:rPr>
                <w:rFonts w:eastAsia="Times New Roman"/>
                <w:b/>
                <w:bCs/>
                <w:i/>
                <w:iCs/>
                <w:color w:val="000000"/>
                <w:sz w:val="28"/>
                <w:szCs w:val="28"/>
              </w:rPr>
              <w:t>CT</w:t>
            </w:r>
          </w:p>
        </w:tc>
      </w:tr>
      <w:tr w:rsidR="00185FA2" w:rsidRPr="00DB5E6E" w14:paraId="17D0364E" w14:textId="77777777">
        <w:trPr>
          <w:trHeight w:val="290"/>
        </w:trPr>
        <w:tc>
          <w:tcPr>
            <w:tcW w:w="4280" w:type="dxa"/>
            <w:shd w:val="clear" w:color="auto" w:fill="auto"/>
            <w:noWrap/>
            <w:vAlign w:val="bottom"/>
            <w:hideMark/>
          </w:tcPr>
          <w:p w14:paraId="672784A3" w14:textId="77777777" w:rsidR="00185FA2" w:rsidRPr="00DB5E6E" w:rsidRDefault="00FC1FD1">
            <w:pPr>
              <w:bidi w:val="0"/>
              <w:spacing w:line="360" w:lineRule="auto"/>
              <w:rPr>
                <w:rFonts w:eastAsia="Times New Roman"/>
                <w:color w:val="000000"/>
                <w:sz w:val="28"/>
                <w:szCs w:val="28"/>
              </w:rPr>
            </w:pPr>
            <w:r w:rsidRPr="00DB5E6E">
              <w:rPr>
                <w:rFonts w:eastAsia="Times New Roman"/>
                <w:color w:val="000000"/>
                <w:sz w:val="28"/>
                <w:szCs w:val="28"/>
              </w:rPr>
              <w:t>Effusion n (%)</w:t>
            </w:r>
          </w:p>
        </w:tc>
        <w:tc>
          <w:tcPr>
            <w:tcW w:w="2040" w:type="dxa"/>
            <w:shd w:val="clear" w:color="auto" w:fill="auto"/>
            <w:noWrap/>
            <w:vAlign w:val="bottom"/>
            <w:hideMark/>
          </w:tcPr>
          <w:p w14:paraId="7218483D" w14:textId="77777777" w:rsidR="00185FA2" w:rsidRPr="00DB5E6E" w:rsidRDefault="00FC1FD1">
            <w:pPr>
              <w:spacing w:line="360" w:lineRule="auto"/>
              <w:jc w:val="center"/>
              <w:rPr>
                <w:rFonts w:eastAsia="Times New Roman"/>
                <w:color w:val="000000"/>
                <w:sz w:val="28"/>
                <w:szCs w:val="28"/>
              </w:rPr>
            </w:pPr>
            <w:r w:rsidRPr="00DB5E6E">
              <w:rPr>
                <w:rFonts w:eastAsia="Times New Roman"/>
                <w:color w:val="000000"/>
                <w:sz w:val="28"/>
                <w:szCs w:val="28"/>
              </w:rPr>
              <w:t>24 (100)</w:t>
            </w:r>
          </w:p>
        </w:tc>
        <w:tc>
          <w:tcPr>
            <w:tcW w:w="1985" w:type="dxa"/>
            <w:shd w:val="clear" w:color="auto" w:fill="auto"/>
            <w:noWrap/>
            <w:vAlign w:val="bottom"/>
            <w:hideMark/>
          </w:tcPr>
          <w:p w14:paraId="28984300" w14:textId="77777777" w:rsidR="00185FA2" w:rsidRPr="00DB5E6E" w:rsidRDefault="00FC1FD1">
            <w:pPr>
              <w:spacing w:line="360" w:lineRule="auto"/>
              <w:jc w:val="center"/>
              <w:rPr>
                <w:rFonts w:eastAsia="Times New Roman"/>
                <w:color w:val="000000"/>
                <w:sz w:val="28"/>
                <w:szCs w:val="28"/>
              </w:rPr>
            </w:pPr>
            <w:r w:rsidRPr="00DB5E6E">
              <w:rPr>
                <w:rFonts w:eastAsia="Times New Roman"/>
                <w:color w:val="000000"/>
                <w:sz w:val="28"/>
                <w:szCs w:val="28"/>
              </w:rPr>
              <w:t>6 (100)</w:t>
            </w:r>
          </w:p>
        </w:tc>
        <w:tc>
          <w:tcPr>
            <w:tcW w:w="1175" w:type="dxa"/>
            <w:shd w:val="clear" w:color="auto" w:fill="auto"/>
            <w:noWrap/>
            <w:vAlign w:val="bottom"/>
            <w:hideMark/>
          </w:tcPr>
          <w:p w14:paraId="744F0DC5" w14:textId="77777777" w:rsidR="00185FA2" w:rsidRPr="00DB5E6E" w:rsidRDefault="00FC1FD1">
            <w:pPr>
              <w:spacing w:line="360" w:lineRule="auto"/>
              <w:jc w:val="center"/>
              <w:rPr>
                <w:rFonts w:eastAsia="Times New Roman"/>
                <w:color w:val="000000"/>
                <w:sz w:val="28"/>
                <w:szCs w:val="28"/>
              </w:rPr>
            </w:pPr>
            <w:r w:rsidRPr="00DB5E6E">
              <w:rPr>
                <w:rFonts w:eastAsia="Times New Roman"/>
                <w:color w:val="000000"/>
                <w:sz w:val="28"/>
                <w:szCs w:val="28"/>
              </w:rPr>
              <w:t>-</w:t>
            </w:r>
          </w:p>
        </w:tc>
      </w:tr>
      <w:tr w:rsidR="00185FA2" w:rsidRPr="00DB5E6E" w14:paraId="1E42E3B2" w14:textId="77777777">
        <w:trPr>
          <w:trHeight w:val="290"/>
        </w:trPr>
        <w:tc>
          <w:tcPr>
            <w:tcW w:w="4280" w:type="dxa"/>
            <w:shd w:val="clear" w:color="auto" w:fill="auto"/>
            <w:noWrap/>
            <w:vAlign w:val="bottom"/>
            <w:hideMark/>
          </w:tcPr>
          <w:p w14:paraId="29C00C01" w14:textId="77777777" w:rsidR="00185FA2" w:rsidRPr="00DB5E6E" w:rsidRDefault="00FC1FD1">
            <w:pPr>
              <w:bidi w:val="0"/>
              <w:spacing w:line="360" w:lineRule="auto"/>
              <w:rPr>
                <w:rFonts w:eastAsia="Times New Roman"/>
                <w:color w:val="000000"/>
                <w:sz w:val="28"/>
                <w:szCs w:val="28"/>
              </w:rPr>
            </w:pPr>
            <w:r w:rsidRPr="00DB5E6E">
              <w:rPr>
                <w:rFonts w:eastAsia="Times New Roman"/>
                <w:color w:val="000000"/>
                <w:sz w:val="28"/>
                <w:szCs w:val="28"/>
              </w:rPr>
              <w:t>Collapse n (%)</w:t>
            </w:r>
          </w:p>
        </w:tc>
        <w:tc>
          <w:tcPr>
            <w:tcW w:w="2040" w:type="dxa"/>
            <w:shd w:val="clear" w:color="auto" w:fill="auto"/>
            <w:noWrap/>
            <w:vAlign w:val="bottom"/>
            <w:hideMark/>
          </w:tcPr>
          <w:p w14:paraId="479948A5" w14:textId="77777777" w:rsidR="00185FA2" w:rsidRPr="00DB5E6E" w:rsidRDefault="00FC1FD1">
            <w:pPr>
              <w:spacing w:line="360" w:lineRule="auto"/>
              <w:jc w:val="center"/>
              <w:rPr>
                <w:rFonts w:eastAsia="Times New Roman"/>
                <w:color w:val="000000"/>
                <w:sz w:val="28"/>
                <w:szCs w:val="28"/>
              </w:rPr>
            </w:pPr>
            <w:r w:rsidRPr="00DB5E6E">
              <w:rPr>
                <w:rFonts w:eastAsia="Times New Roman"/>
                <w:color w:val="000000"/>
                <w:sz w:val="28"/>
                <w:szCs w:val="28"/>
              </w:rPr>
              <w:t>24 (100)</w:t>
            </w:r>
          </w:p>
        </w:tc>
        <w:tc>
          <w:tcPr>
            <w:tcW w:w="1985" w:type="dxa"/>
            <w:shd w:val="clear" w:color="auto" w:fill="auto"/>
            <w:noWrap/>
            <w:vAlign w:val="bottom"/>
            <w:hideMark/>
          </w:tcPr>
          <w:p w14:paraId="5E84CA51" w14:textId="77777777" w:rsidR="00185FA2" w:rsidRPr="00DB5E6E" w:rsidRDefault="00FC1FD1">
            <w:pPr>
              <w:spacing w:line="360" w:lineRule="auto"/>
              <w:jc w:val="center"/>
              <w:rPr>
                <w:rFonts w:eastAsia="Times New Roman"/>
                <w:color w:val="000000"/>
                <w:sz w:val="28"/>
                <w:szCs w:val="28"/>
              </w:rPr>
            </w:pPr>
            <w:r w:rsidRPr="00DB5E6E">
              <w:rPr>
                <w:rFonts w:eastAsia="Times New Roman"/>
                <w:color w:val="000000"/>
                <w:sz w:val="28"/>
                <w:szCs w:val="28"/>
              </w:rPr>
              <w:t>6 (100)</w:t>
            </w:r>
          </w:p>
        </w:tc>
        <w:tc>
          <w:tcPr>
            <w:tcW w:w="1175" w:type="dxa"/>
            <w:shd w:val="clear" w:color="auto" w:fill="auto"/>
            <w:noWrap/>
            <w:vAlign w:val="bottom"/>
            <w:hideMark/>
          </w:tcPr>
          <w:p w14:paraId="2752603E" w14:textId="77777777" w:rsidR="00185FA2" w:rsidRPr="00DB5E6E" w:rsidRDefault="00FC1FD1">
            <w:pPr>
              <w:spacing w:line="360" w:lineRule="auto"/>
              <w:jc w:val="center"/>
              <w:rPr>
                <w:rFonts w:eastAsia="Times New Roman"/>
                <w:color w:val="000000"/>
                <w:sz w:val="28"/>
                <w:szCs w:val="28"/>
              </w:rPr>
            </w:pPr>
            <w:r w:rsidRPr="00DB5E6E">
              <w:rPr>
                <w:rFonts w:eastAsia="Times New Roman"/>
                <w:color w:val="000000"/>
                <w:sz w:val="28"/>
                <w:szCs w:val="28"/>
              </w:rPr>
              <w:t>-</w:t>
            </w:r>
          </w:p>
        </w:tc>
      </w:tr>
    </w:tbl>
    <w:p w14:paraId="0725EDD9" w14:textId="77777777" w:rsidR="00185FA2" w:rsidRPr="00DB5E6E" w:rsidRDefault="00185FA2">
      <w:pPr>
        <w:bidi w:val="0"/>
        <w:rPr>
          <w:sz w:val="28"/>
          <w:szCs w:val="28"/>
          <w:lang w:bidi="ar-EG"/>
        </w:rPr>
      </w:pPr>
    </w:p>
    <w:p w14:paraId="55224A90" w14:textId="77777777" w:rsidR="00185FA2" w:rsidRPr="00DB5E6E" w:rsidRDefault="00FC1FD1">
      <w:pPr>
        <w:bidi w:val="0"/>
        <w:spacing w:line="276" w:lineRule="auto"/>
        <w:rPr>
          <w:rFonts w:eastAsia="Calibri"/>
          <w:b/>
          <w:bCs/>
          <w:kern w:val="2"/>
          <w:sz w:val="28"/>
          <w:szCs w:val="28"/>
          <w14:ligatures w14:val="standardContextual"/>
        </w:rPr>
      </w:pPr>
      <w:r w:rsidRPr="00DB5E6E">
        <w:rPr>
          <w:rFonts w:eastAsia="Calibri"/>
          <w:b/>
          <w:bCs/>
          <w:kern w:val="2"/>
          <w:sz w:val="28"/>
          <w:szCs w:val="28"/>
          <w14:ligatures w14:val="standardContextual"/>
        </w:rPr>
        <w:t xml:space="preserve">Table 4: Type of pleurodesis and histopathology according to outcome in the studied patients </w:t>
      </w:r>
    </w:p>
    <w:tbl>
      <w:tblPr>
        <w:tblW w:w="8572" w:type="dxa"/>
        <w:tblInd w:w="-252" w:type="dxa"/>
        <w:tblBorders>
          <w:top w:val="thinThickSmallGap" w:sz="24" w:space="0" w:color="auto"/>
          <w:left w:val="thinThickSmallGap" w:sz="24" w:space="0" w:color="auto"/>
          <w:bottom w:val="thinThickSmallGap" w:sz="24" w:space="0" w:color="auto"/>
          <w:right w:val="thinThickSmallGap" w:sz="24" w:space="0" w:color="auto"/>
          <w:insideH w:val="single" w:sz="12" w:space="0" w:color="auto"/>
          <w:insideV w:val="single" w:sz="12" w:space="0" w:color="auto"/>
        </w:tblBorders>
        <w:tblLook w:val="04A0" w:firstRow="1" w:lastRow="0" w:firstColumn="1" w:lastColumn="0" w:noHBand="0" w:noVBand="1"/>
      </w:tblPr>
      <w:tblGrid>
        <w:gridCol w:w="3468"/>
        <w:gridCol w:w="1839"/>
        <w:gridCol w:w="1985"/>
        <w:gridCol w:w="1280"/>
      </w:tblGrid>
      <w:tr w:rsidR="00185FA2" w:rsidRPr="00DB5E6E" w14:paraId="54E3C222" w14:textId="77777777">
        <w:trPr>
          <w:trHeight w:val="290"/>
        </w:trPr>
        <w:tc>
          <w:tcPr>
            <w:tcW w:w="3468" w:type="dxa"/>
            <w:vMerge w:val="restart"/>
            <w:shd w:val="clear" w:color="auto" w:fill="auto"/>
            <w:noWrap/>
            <w:vAlign w:val="bottom"/>
            <w:hideMark/>
          </w:tcPr>
          <w:p w14:paraId="1F936103" w14:textId="77777777" w:rsidR="00185FA2" w:rsidRPr="00DB5E6E" w:rsidRDefault="00185FA2">
            <w:pPr>
              <w:rPr>
                <w:rFonts w:eastAsia="Times New Roman"/>
                <w:sz w:val="28"/>
                <w:szCs w:val="28"/>
              </w:rPr>
            </w:pPr>
          </w:p>
        </w:tc>
        <w:tc>
          <w:tcPr>
            <w:tcW w:w="3824" w:type="dxa"/>
            <w:gridSpan w:val="2"/>
            <w:shd w:val="clear" w:color="auto" w:fill="auto"/>
            <w:noWrap/>
            <w:vAlign w:val="bottom"/>
            <w:hideMark/>
          </w:tcPr>
          <w:p w14:paraId="73FD7CBD" w14:textId="77777777" w:rsidR="00185FA2" w:rsidRPr="00DB5E6E" w:rsidRDefault="00FC1FD1">
            <w:pPr>
              <w:jc w:val="center"/>
              <w:rPr>
                <w:rFonts w:eastAsia="Times New Roman"/>
                <w:b/>
                <w:bCs/>
                <w:color w:val="000000"/>
                <w:sz w:val="28"/>
                <w:szCs w:val="28"/>
              </w:rPr>
            </w:pPr>
            <w:r w:rsidRPr="00DB5E6E">
              <w:rPr>
                <w:rFonts w:eastAsia="Times New Roman"/>
                <w:b/>
                <w:bCs/>
                <w:color w:val="000000"/>
                <w:sz w:val="28"/>
                <w:szCs w:val="28"/>
              </w:rPr>
              <w:t>Pleurodesis</w:t>
            </w:r>
          </w:p>
        </w:tc>
        <w:tc>
          <w:tcPr>
            <w:tcW w:w="1280" w:type="dxa"/>
            <w:vMerge w:val="restart"/>
            <w:shd w:val="clear" w:color="auto" w:fill="auto"/>
            <w:noWrap/>
            <w:vAlign w:val="bottom"/>
            <w:hideMark/>
          </w:tcPr>
          <w:p w14:paraId="5EA757E5" w14:textId="77777777" w:rsidR="00185FA2" w:rsidRPr="00DB5E6E" w:rsidRDefault="00FC1FD1">
            <w:pPr>
              <w:jc w:val="center"/>
              <w:rPr>
                <w:rFonts w:eastAsia="Times New Roman"/>
                <w:b/>
                <w:bCs/>
                <w:color w:val="000000"/>
                <w:sz w:val="28"/>
                <w:szCs w:val="28"/>
              </w:rPr>
            </w:pPr>
            <w:r w:rsidRPr="00DB5E6E">
              <w:rPr>
                <w:rFonts w:eastAsia="Times New Roman"/>
                <w:b/>
                <w:bCs/>
                <w:color w:val="000000"/>
                <w:sz w:val="28"/>
                <w:szCs w:val="28"/>
              </w:rPr>
              <w:t>P-value</w:t>
            </w:r>
          </w:p>
        </w:tc>
      </w:tr>
      <w:tr w:rsidR="00185FA2" w:rsidRPr="00DB5E6E" w14:paraId="278CC410" w14:textId="77777777">
        <w:trPr>
          <w:trHeight w:val="310"/>
        </w:trPr>
        <w:tc>
          <w:tcPr>
            <w:tcW w:w="3468" w:type="dxa"/>
            <w:vMerge/>
            <w:shd w:val="clear" w:color="auto" w:fill="auto"/>
            <w:noWrap/>
            <w:vAlign w:val="bottom"/>
            <w:hideMark/>
          </w:tcPr>
          <w:p w14:paraId="409B794E" w14:textId="77777777" w:rsidR="00185FA2" w:rsidRPr="00DB5E6E" w:rsidRDefault="00185FA2">
            <w:pPr>
              <w:rPr>
                <w:rFonts w:eastAsia="Times New Roman"/>
                <w:sz w:val="28"/>
                <w:szCs w:val="28"/>
              </w:rPr>
            </w:pPr>
          </w:p>
        </w:tc>
        <w:tc>
          <w:tcPr>
            <w:tcW w:w="1839" w:type="dxa"/>
            <w:shd w:val="clear" w:color="auto" w:fill="auto"/>
            <w:noWrap/>
            <w:vAlign w:val="bottom"/>
            <w:hideMark/>
          </w:tcPr>
          <w:p w14:paraId="27896ED8" w14:textId="77777777" w:rsidR="00185FA2" w:rsidRPr="00DB5E6E" w:rsidRDefault="00FC1FD1">
            <w:pPr>
              <w:jc w:val="center"/>
              <w:rPr>
                <w:rFonts w:eastAsia="Times New Roman"/>
                <w:b/>
                <w:bCs/>
                <w:color w:val="000000"/>
                <w:sz w:val="28"/>
                <w:szCs w:val="28"/>
              </w:rPr>
            </w:pPr>
            <w:r w:rsidRPr="00DB5E6E">
              <w:rPr>
                <w:rFonts w:eastAsia="Times New Roman"/>
                <w:b/>
                <w:bCs/>
                <w:color w:val="000000"/>
                <w:sz w:val="28"/>
                <w:szCs w:val="28"/>
              </w:rPr>
              <w:t>Successful</w:t>
            </w:r>
          </w:p>
          <w:p w14:paraId="5E6E0F36" w14:textId="77777777" w:rsidR="00185FA2" w:rsidRPr="00DB5E6E" w:rsidRDefault="00FC1FD1">
            <w:pPr>
              <w:jc w:val="center"/>
              <w:rPr>
                <w:rFonts w:eastAsia="Times New Roman"/>
                <w:b/>
                <w:bCs/>
                <w:color w:val="000000"/>
                <w:sz w:val="28"/>
                <w:szCs w:val="28"/>
              </w:rPr>
            </w:pPr>
            <w:r w:rsidRPr="00DB5E6E">
              <w:rPr>
                <w:rFonts w:eastAsia="Times New Roman"/>
                <w:b/>
                <w:bCs/>
                <w:color w:val="000000"/>
                <w:sz w:val="28"/>
                <w:szCs w:val="28"/>
              </w:rPr>
              <w:t>(n = 24)</w:t>
            </w:r>
          </w:p>
        </w:tc>
        <w:tc>
          <w:tcPr>
            <w:tcW w:w="1985" w:type="dxa"/>
            <w:shd w:val="clear" w:color="auto" w:fill="auto"/>
            <w:noWrap/>
            <w:vAlign w:val="bottom"/>
            <w:hideMark/>
          </w:tcPr>
          <w:p w14:paraId="3F4A740B" w14:textId="77777777" w:rsidR="00185FA2" w:rsidRPr="00DB5E6E" w:rsidRDefault="00FC1FD1">
            <w:pPr>
              <w:jc w:val="center"/>
              <w:rPr>
                <w:rFonts w:eastAsia="Times New Roman"/>
                <w:b/>
                <w:bCs/>
                <w:color w:val="000000"/>
                <w:sz w:val="28"/>
                <w:szCs w:val="28"/>
              </w:rPr>
            </w:pPr>
            <w:r w:rsidRPr="00DB5E6E">
              <w:rPr>
                <w:rFonts w:eastAsia="Times New Roman"/>
                <w:b/>
                <w:bCs/>
                <w:color w:val="000000"/>
                <w:sz w:val="28"/>
                <w:szCs w:val="28"/>
              </w:rPr>
              <w:t>Failed</w:t>
            </w:r>
          </w:p>
          <w:p w14:paraId="26529347" w14:textId="77777777" w:rsidR="00185FA2" w:rsidRPr="00DB5E6E" w:rsidRDefault="00FC1FD1">
            <w:pPr>
              <w:jc w:val="center"/>
              <w:rPr>
                <w:rFonts w:eastAsia="Times New Roman"/>
                <w:b/>
                <w:bCs/>
                <w:color w:val="000000"/>
                <w:sz w:val="28"/>
                <w:szCs w:val="28"/>
              </w:rPr>
            </w:pPr>
            <w:r w:rsidRPr="00DB5E6E">
              <w:rPr>
                <w:rFonts w:eastAsia="Times New Roman"/>
                <w:b/>
                <w:bCs/>
                <w:color w:val="000000"/>
                <w:sz w:val="28"/>
                <w:szCs w:val="28"/>
              </w:rPr>
              <w:t>(n = 5)</w:t>
            </w:r>
          </w:p>
        </w:tc>
        <w:tc>
          <w:tcPr>
            <w:tcW w:w="1280" w:type="dxa"/>
            <w:vMerge/>
            <w:shd w:val="clear" w:color="auto" w:fill="auto"/>
            <w:noWrap/>
            <w:vAlign w:val="bottom"/>
            <w:hideMark/>
          </w:tcPr>
          <w:p w14:paraId="48E8D6FF" w14:textId="77777777" w:rsidR="00185FA2" w:rsidRPr="00DB5E6E" w:rsidRDefault="00185FA2">
            <w:pPr>
              <w:jc w:val="center"/>
              <w:rPr>
                <w:rFonts w:eastAsia="Times New Roman"/>
                <w:b/>
                <w:bCs/>
                <w:color w:val="000000"/>
                <w:sz w:val="28"/>
                <w:szCs w:val="28"/>
              </w:rPr>
            </w:pPr>
          </w:p>
        </w:tc>
      </w:tr>
      <w:tr w:rsidR="00185FA2" w:rsidRPr="00DB5E6E" w14:paraId="669D3DDC" w14:textId="77777777">
        <w:trPr>
          <w:trHeight w:val="290"/>
        </w:trPr>
        <w:tc>
          <w:tcPr>
            <w:tcW w:w="8572" w:type="dxa"/>
            <w:gridSpan w:val="4"/>
            <w:shd w:val="clear" w:color="auto" w:fill="auto"/>
            <w:noWrap/>
            <w:vAlign w:val="bottom"/>
            <w:hideMark/>
          </w:tcPr>
          <w:p w14:paraId="5E4A61F8" w14:textId="77777777" w:rsidR="00185FA2" w:rsidRPr="00DB5E6E" w:rsidRDefault="00FC1FD1">
            <w:pPr>
              <w:bidi w:val="0"/>
              <w:spacing w:line="360" w:lineRule="auto"/>
              <w:rPr>
                <w:rFonts w:eastAsia="Times New Roman"/>
                <w:sz w:val="28"/>
                <w:szCs w:val="28"/>
              </w:rPr>
            </w:pPr>
            <w:r w:rsidRPr="00DB5E6E">
              <w:rPr>
                <w:rFonts w:eastAsia="Times New Roman"/>
                <w:b/>
                <w:bCs/>
                <w:color w:val="000000"/>
                <w:sz w:val="28"/>
                <w:szCs w:val="28"/>
              </w:rPr>
              <w:t>Type of pleurodesis</w:t>
            </w:r>
          </w:p>
        </w:tc>
      </w:tr>
      <w:tr w:rsidR="00185FA2" w:rsidRPr="00DB5E6E" w14:paraId="11B4BEFA" w14:textId="77777777">
        <w:trPr>
          <w:trHeight w:val="290"/>
        </w:trPr>
        <w:tc>
          <w:tcPr>
            <w:tcW w:w="3468" w:type="dxa"/>
            <w:shd w:val="clear" w:color="auto" w:fill="auto"/>
            <w:noWrap/>
            <w:vAlign w:val="bottom"/>
            <w:hideMark/>
          </w:tcPr>
          <w:p w14:paraId="395B07CD" w14:textId="77777777" w:rsidR="00185FA2" w:rsidRPr="00DB5E6E" w:rsidRDefault="00FC1FD1">
            <w:pPr>
              <w:bidi w:val="0"/>
              <w:spacing w:line="360" w:lineRule="auto"/>
              <w:rPr>
                <w:rFonts w:eastAsia="Times New Roman"/>
                <w:color w:val="000000"/>
                <w:sz w:val="28"/>
                <w:szCs w:val="28"/>
              </w:rPr>
            </w:pPr>
            <w:r w:rsidRPr="00DB5E6E">
              <w:rPr>
                <w:rFonts w:eastAsia="Times New Roman"/>
                <w:color w:val="000000"/>
                <w:sz w:val="28"/>
                <w:szCs w:val="28"/>
              </w:rPr>
              <w:t xml:space="preserve">Bleomycin </w:t>
            </w:r>
            <w:proofErr w:type="gramStart"/>
            <w:r w:rsidRPr="00DB5E6E">
              <w:rPr>
                <w:rFonts w:eastAsia="Times New Roman"/>
                <w:color w:val="000000"/>
                <w:sz w:val="28"/>
                <w:szCs w:val="28"/>
              </w:rPr>
              <w:t>n(</w:t>
            </w:r>
            <w:proofErr w:type="gramEnd"/>
            <w:r w:rsidRPr="00DB5E6E">
              <w:rPr>
                <w:rFonts w:eastAsia="Times New Roman"/>
                <w:color w:val="000000"/>
                <w:sz w:val="28"/>
                <w:szCs w:val="28"/>
              </w:rPr>
              <w:t>%)</w:t>
            </w:r>
          </w:p>
        </w:tc>
        <w:tc>
          <w:tcPr>
            <w:tcW w:w="1839" w:type="dxa"/>
            <w:shd w:val="clear" w:color="auto" w:fill="auto"/>
            <w:noWrap/>
            <w:vAlign w:val="bottom"/>
            <w:hideMark/>
          </w:tcPr>
          <w:p w14:paraId="74470602" w14:textId="77777777" w:rsidR="00185FA2" w:rsidRPr="00DB5E6E" w:rsidRDefault="00FC1FD1">
            <w:pPr>
              <w:spacing w:line="360" w:lineRule="auto"/>
              <w:jc w:val="center"/>
              <w:rPr>
                <w:rFonts w:eastAsia="Times New Roman"/>
                <w:color w:val="000000"/>
                <w:sz w:val="28"/>
                <w:szCs w:val="28"/>
              </w:rPr>
            </w:pPr>
            <w:r w:rsidRPr="00DB5E6E">
              <w:rPr>
                <w:rFonts w:eastAsia="Times New Roman"/>
                <w:color w:val="000000"/>
                <w:sz w:val="28"/>
                <w:szCs w:val="28"/>
              </w:rPr>
              <w:t>15 (62.5)</w:t>
            </w:r>
          </w:p>
        </w:tc>
        <w:tc>
          <w:tcPr>
            <w:tcW w:w="1985" w:type="dxa"/>
            <w:shd w:val="clear" w:color="auto" w:fill="auto"/>
            <w:noWrap/>
            <w:vAlign w:val="bottom"/>
            <w:hideMark/>
          </w:tcPr>
          <w:p w14:paraId="63BE5FF4" w14:textId="77777777" w:rsidR="00185FA2" w:rsidRPr="00DB5E6E" w:rsidRDefault="00FC1FD1">
            <w:pPr>
              <w:spacing w:line="360" w:lineRule="auto"/>
              <w:jc w:val="center"/>
              <w:rPr>
                <w:rFonts w:eastAsia="Times New Roman"/>
                <w:color w:val="000000"/>
                <w:sz w:val="28"/>
                <w:szCs w:val="28"/>
              </w:rPr>
            </w:pPr>
            <w:r w:rsidRPr="00DB5E6E">
              <w:rPr>
                <w:rFonts w:eastAsia="Times New Roman"/>
                <w:color w:val="000000"/>
                <w:sz w:val="28"/>
                <w:szCs w:val="28"/>
              </w:rPr>
              <w:t>4 (66.7)</w:t>
            </w:r>
          </w:p>
        </w:tc>
        <w:tc>
          <w:tcPr>
            <w:tcW w:w="1280" w:type="dxa"/>
            <w:shd w:val="clear" w:color="auto" w:fill="auto"/>
            <w:noWrap/>
            <w:vAlign w:val="bottom"/>
            <w:hideMark/>
          </w:tcPr>
          <w:p w14:paraId="1973FCC5" w14:textId="77777777" w:rsidR="00185FA2" w:rsidRPr="00DB5E6E" w:rsidRDefault="00FC1FD1">
            <w:pPr>
              <w:spacing w:line="360" w:lineRule="auto"/>
              <w:jc w:val="center"/>
              <w:rPr>
                <w:rFonts w:eastAsia="Times New Roman"/>
                <w:color w:val="000000"/>
                <w:sz w:val="28"/>
                <w:szCs w:val="28"/>
              </w:rPr>
            </w:pPr>
            <w:r w:rsidRPr="00DB5E6E">
              <w:rPr>
                <w:rFonts w:eastAsia="Times New Roman"/>
                <w:color w:val="000000"/>
                <w:sz w:val="28"/>
                <w:szCs w:val="28"/>
              </w:rPr>
              <w:t>1.0</w:t>
            </w:r>
          </w:p>
        </w:tc>
      </w:tr>
      <w:tr w:rsidR="00185FA2" w:rsidRPr="00DB5E6E" w14:paraId="528948C4" w14:textId="77777777">
        <w:trPr>
          <w:trHeight w:val="290"/>
        </w:trPr>
        <w:tc>
          <w:tcPr>
            <w:tcW w:w="3468" w:type="dxa"/>
            <w:shd w:val="clear" w:color="auto" w:fill="auto"/>
            <w:noWrap/>
            <w:vAlign w:val="bottom"/>
            <w:hideMark/>
          </w:tcPr>
          <w:p w14:paraId="5E0F3324" w14:textId="77777777" w:rsidR="00185FA2" w:rsidRPr="00DB5E6E" w:rsidRDefault="00FC1FD1">
            <w:pPr>
              <w:bidi w:val="0"/>
              <w:spacing w:line="360" w:lineRule="auto"/>
              <w:rPr>
                <w:rFonts w:eastAsia="Times New Roman"/>
                <w:color w:val="000000"/>
                <w:sz w:val="28"/>
                <w:szCs w:val="28"/>
              </w:rPr>
            </w:pPr>
            <w:r w:rsidRPr="00DB5E6E">
              <w:rPr>
                <w:rFonts w:eastAsia="Times New Roman"/>
                <w:color w:val="000000"/>
                <w:sz w:val="28"/>
                <w:szCs w:val="28"/>
              </w:rPr>
              <w:t xml:space="preserve">Tetracycline </w:t>
            </w:r>
            <w:proofErr w:type="gramStart"/>
            <w:r w:rsidRPr="00DB5E6E">
              <w:rPr>
                <w:rFonts w:eastAsia="Times New Roman"/>
                <w:color w:val="000000"/>
                <w:sz w:val="28"/>
                <w:szCs w:val="28"/>
              </w:rPr>
              <w:t>n(</w:t>
            </w:r>
            <w:proofErr w:type="gramEnd"/>
            <w:r w:rsidRPr="00DB5E6E">
              <w:rPr>
                <w:rFonts w:eastAsia="Times New Roman"/>
                <w:color w:val="000000"/>
                <w:sz w:val="28"/>
                <w:szCs w:val="28"/>
              </w:rPr>
              <w:t>%)</w:t>
            </w:r>
          </w:p>
        </w:tc>
        <w:tc>
          <w:tcPr>
            <w:tcW w:w="1839" w:type="dxa"/>
            <w:shd w:val="clear" w:color="auto" w:fill="auto"/>
            <w:noWrap/>
            <w:vAlign w:val="bottom"/>
            <w:hideMark/>
          </w:tcPr>
          <w:p w14:paraId="0829E05F" w14:textId="77777777" w:rsidR="00185FA2" w:rsidRPr="00DB5E6E" w:rsidRDefault="00FC1FD1">
            <w:pPr>
              <w:spacing w:line="360" w:lineRule="auto"/>
              <w:jc w:val="center"/>
              <w:rPr>
                <w:rFonts w:eastAsia="Times New Roman"/>
                <w:color w:val="000000"/>
                <w:sz w:val="28"/>
                <w:szCs w:val="28"/>
              </w:rPr>
            </w:pPr>
            <w:r w:rsidRPr="00DB5E6E">
              <w:rPr>
                <w:rFonts w:eastAsia="Times New Roman"/>
                <w:color w:val="000000"/>
                <w:sz w:val="28"/>
                <w:szCs w:val="28"/>
              </w:rPr>
              <w:t>2 (8.3)</w:t>
            </w:r>
          </w:p>
        </w:tc>
        <w:tc>
          <w:tcPr>
            <w:tcW w:w="1985" w:type="dxa"/>
            <w:shd w:val="clear" w:color="auto" w:fill="auto"/>
            <w:noWrap/>
            <w:vAlign w:val="bottom"/>
            <w:hideMark/>
          </w:tcPr>
          <w:p w14:paraId="49914C64" w14:textId="77777777" w:rsidR="00185FA2" w:rsidRPr="00DB5E6E" w:rsidRDefault="00FC1FD1">
            <w:pPr>
              <w:spacing w:line="360" w:lineRule="auto"/>
              <w:jc w:val="center"/>
              <w:rPr>
                <w:rFonts w:eastAsia="Times New Roman"/>
                <w:color w:val="000000"/>
                <w:sz w:val="28"/>
                <w:szCs w:val="28"/>
              </w:rPr>
            </w:pPr>
            <w:r w:rsidRPr="00DB5E6E">
              <w:rPr>
                <w:rFonts w:eastAsia="Times New Roman"/>
                <w:color w:val="000000"/>
                <w:sz w:val="28"/>
                <w:szCs w:val="28"/>
              </w:rPr>
              <w:t>0 (0)</w:t>
            </w:r>
          </w:p>
        </w:tc>
        <w:tc>
          <w:tcPr>
            <w:tcW w:w="1280" w:type="dxa"/>
            <w:shd w:val="clear" w:color="auto" w:fill="auto"/>
            <w:noWrap/>
            <w:vAlign w:val="bottom"/>
            <w:hideMark/>
          </w:tcPr>
          <w:p w14:paraId="662C74CA" w14:textId="77777777" w:rsidR="00185FA2" w:rsidRPr="00DB5E6E" w:rsidRDefault="00185FA2">
            <w:pPr>
              <w:spacing w:line="360" w:lineRule="auto"/>
              <w:jc w:val="center"/>
              <w:rPr>
                <w:rFonts w:eastAsia="Times New Roman"/>
                <w:color w:val="000000"/>
                <w:sz w:val="28"/>
                <w:szCs w:val="28"/>
              </w:rPr>
            </w:pPr>
          </w:p>
        </w:tc>
      </w:tr>
      <w:tr w:rsidR="00185FA2" w:rsidRPr="00DB5E6E" w14:paraId="1960CDBE" w14:textId="77777777">
        <w:trPr>
          <w:trHeight w:val="290"/>
        </w:trPr>
        <w:tc>
          <w:tcPr>
            <w:tcW w:w="3468" w:type="dxa"/>
            <w:shd w:val="clear" w:color="auto" w:fill="auto"/>
            <w:noWrap/>
            <w:vAlign w:val="bottom"/>
            <w:hideMark/>
          </w:tcPr>
          <w:p w14:paraId="77B969CE" w14:textId="77777777" w:rsidR="00185FA2" w:rsidRPr="00DB5E6E" w:rsidRDefault="00FC1FD1">
            <w:pPr>
              <w:bidi w:val="0"/>
              <w:spacing w:line="360" w:lineRule="auto"/>
              <w:rPr>
                <w:rFonts w:eastAsia="Times New Roman"/>
                <w:color w:val="000000"/>
                <w:sz w:val="28"/>
                <w:szCs w:val="28"/>
              </w:rPr>
            </w:pPr>
            <w:r w:rsidRPr="00DB5E6E">
              <w:rPr>
                <w:rFonts w:eastAsia="Times New Roman"/>
                <w:color w:val="000000"/>
                <w:sz w:val="28"/>
                <w:szCs w:val="28"/>
              </w:rPr>
              <w:t xml:space="preserve">Vibramycin </w:t>
            </w:r>
            <w:proofErr w:type="gramStart"/>
            <w:r w:rsidRPr="00DB5E6E">
              <w:rPr>
                <w:rFonts w:eastAsia="Times New Roman"/>
                <w:color w:val="000000"/>
                <w:sz w:val="28"/>
                <w:szCs w:val="28"/>
              </w:rPr>
              <w:t>n(</w:t>
            </w:r>
            <w:proofErr w:type="gramEnd"/>
            <w:r w:rsidRPr="00DB5E6E">
              <w:rPr>
                <w:rFonts w:eastAsia="Times New Roman"/>
                <w:color w:val="000000"/>
                <w:sz w:val="28"/>
                <w:szCs w:val="28"/>
              </w:rPr>
              <w:t>%)</w:t>
            </w:r>
          </w:p>
        </w:tc>
        <w:tc>
          <w:tcPr>
            <w:tcW w:w="1839" w:type="dxa"/>
            <w:shd w:val="clear" w:color="auto" w:fill="auto"/>
            <w:noWrap/>
            <w:vAlign w:val="bottom"/>
            <w:hideMark/>
          </w:tcPr>
          <w:p w14:paraId="1F1D058A" w14:textId="77777777" w:rsidR="00185FA2" w:rsidRPr="00DB5E6E" w:rsidRDefault="00FC1FD1">
            <w:pPr>
              <w:spacing w:line="360" w:lineRule="auto"/>
              <w:jc w:val="center"/>
              <w:rPr>
                <w:rFonts w:eastAsia="Times New Roman"/>
                <w:color w:val="000000"/>
                <w:sz w:val="28"/>
                <w:szCs w:val="28"/>
              </w:rPr>
            </w:pPr>
            <w:r w:rsidRPr="00DB5E6E">
              <w:rPr>
                <w:rFonts w:eastAsia="Times New Roman"/>
                <w:color w:val="000000"/>
                <w:sz w:val="28"/>
                <w:szCs w:val="28"/>
              </w:rPr>
              <w:t>7 (29.2)</w:t>
            </w:r>
          </w:p>
        </w:tc>
        <w:tc>
          <w:tcPr>
            <w:tcW w:w="1985" w:type="dxa"/>
            <w:shd w:val="clear" w:color="auto" w:fill="auto"/>
            <w:noWrap/>
            <w:vAlign w:val="bottom"/>
            <w:hideMark/>
          </w:tcPr>
          <w:p w14:paraId="376A42CB" w14:textId="77777777" w:rsidR="00185FA2" w:rsidRPr="00DB5E6E" w:rsidRDefault="00FC1FD1">
            <w:pPr>
              <w:spacing w:line="360" w:lineRule="auto"/>
              <w:jc w:val="center"/>
              <w:rPr>
                <w:rFonts w:eastAsia="Times New Roman"/>
                <w:color w:val="000000"/>
                <w:sz w:val="28"/>
                <w:szCs w:val="28"/>
              </w:rPr>
            </w:pPr>
            <w:r w:rsidRPr="00DB5E6E">
              <w:rPr>
                <w:rFonts w:eastAsia="Times New Roman"/>
                <w:color w:val="000000"/>
                <w:sz w:val="28"/>
                <w:szCs w:val="28"/>
              </w:rPr>
              <w:t>2 (33.3)</w:t>
            </w:r>
          </w:p>
        </w:tc>
        <w:tc>
          <w:tcPr>
            <w:tcW w:w="1280" w:type="dxa"/>
            <w:shd w:val="clear" w:color="auto" w:fill="auto"/>
            <w:noWrap/>
            <w:vAlign w:val="bottom"/>
            <w:hideMark/>
          </w:tcPr>
          <w:p w14:paraId="0291406A" w14:textId="77777777" w:rsidR="00185FA2" w:rsidRPr="00DB5E6E" w:rsidRDefault="00185FA2">
            <w:pPr>
              <w:spacing w:line="360" w:lineRule="auto"/>
              <w:jc w:val="center"/>
              <w:rPr>
                <w:rFonts w:eastAsia="Times New Roman"/>
                <w:color w:val="000000"/>
                <w:sz w:val="28"/>
                <w:szCs w:val="28"/>
              </w:rPr>
            </w:pPr>
          </w:p>
        </w:tc>
      </w:tr>
      <w:tr w:rsidR="00185FA2" w:rsidRPr="00DB5E6E" w14:paraId="719A32C3" w14:textId="77777777">
        <w:trPr>
          <w:trHeight w:val="290"/>
        </w:trPr>
        <w:tc>
          <w:tcPr>
            <w:tcW w:w="8572" w:type="dxa"/>
            <w:gridSpan w:val="4"/>
            <w:shd w:val="clear" w:color="auto" w:fill="auto"/>
            <w:noWrap/>
            <w:vAlign w:val="bottom"/>
          </w:tcPr>
          <w:p w14:paraId="31C1C473" w14:textId="77777777" w:rsidR="00185FA2" w:rsidRPr="00DB5E6E" w:rsidRDefault="00FC1FD1">
            <w:pPr>
              <w:bidi w:val="0"/>
              <w:spacing w:line="360" w:lineRule="auto"/>
              <w:rPr>
                <w:rFonts w:eastAsia="Times New Roman"/>
                <w:color w:val="000000"/>
                <w:sz w:val="28"/>
                <w:szCs w:val="28"/>
              </w:rPr>
            </w:pPr>
            <w:r w:rsidRPr="00DB5E6E">
              <w:rPr>
                <w:rFonts w:eastAsia="Times New Roman"/>
                <w:b/>
                <w:bCs/>
                <w:color w:val="000000"/>
                <w:sz w:val="28"/>
                <w:szCs w:val="28"/>
              </w:rPr>
              <w:t xml:space="preserve">Histopathology </w:t>
            </w:r>
          </w:p>
        </w:tc>
      </w:tr>
      <w:tr w:rsidR="00185FA2" w:rsidRPr="00DB5E6E" w14:paraId="401CBE04" w14:textId="77777777">
        <w:trPr>
          <w:trHeight w:val="290"/>
        </w:trPr>
        <w:tc>
          <w:tcPr>
            <w:tcW w:w="3468" w:type="dxa"/>
            <w:shd w:val="clear" w:color="auto" w:fill="auto"/>
            <w:noWrap/>
            <w:vAlign w:val="bottom"/>
          </w:tcPr>
          <w:p w14:paraId="439A4B84" w14:textId="77777777" w:rsidR="00185FA2" w:rsidRPr="00DB5E6E" w:rsidRDefault="00FC1FD1">
            <w:pPr>
              <w:bidi w:val="0"/>
              <w:spacing w:line="360" w:lineRule="auto"/>
              <w:rPr>
                <w:rFonts w:eastAsia="Times New Roman"/>
                <w:color w:val="000000"/>
                <w:sz w:val="28"/>
                <w:szCs w:val="28"/>
              </w:rPr>
            </w:pPr>
            <w:r w:rsidRPr="00DB5E6E">
              <w:rPr>
                <w:rFonts w:eastAsia="Times New Roman"/>
                <w:color w:val="000000"/>
                <w:sz w:val="28"/>
                <w:szCs w:val="28"/>
              </w:rPr>
              <w:t xml:space="preserve">Acinar malignancy </w:t>
            </w:r>
            <w:proofErr w:type="gramStart"/>
            <w:r w:rsidRPr="00DB5E6E">
              <w:rPr>
                <w:rFonts w:eastAsia="Times New Roman"/>
                <w:color w:val="000000"/>
                <w:sz w:val="28"/>
                <w:szCs w:val="28"/>
              </w:rPr>
              <w:t>n(</w:t>
            </w:r>
            <w:proofErr w:type="gramEnd"/>
            <w:r w:rsidRPr="00DB5E6E">
              <w:rPr>
                <w:rFonts w:eastAsia="Times New Roman"/>
                <w:color w:val="000000"/>
                <w:sz w:val="28"/>
                <w:szCs w:val="28"/>
              </w:rPr>
              <w:t>%)</w:t>
            </w:r>
          </w:p>
        </w:tc>
        <w:tc>
          <w:tcPr>
            <w:tcW w:w="1839" w:type="dxa"/>
            <w:shd w:val="clear" w:color="auto" w:fill="auto"/>
            <w:noWrap/>
            <w:vAlign w:val="bottom"/>
          </w:tcPr>
          <w:p w14:paraId="114FD75B" w14:textId="77777777" w:rsidR="00185FA2" w:rsidRPr="00DB5E6E" w:rsidRDefault="00FC1FD1">
            <w:pPr>
              <w:spacing w:line="360" w:lineRule="auto"/>
              <w:jc w:val="center"/>
              <w:rPr>
                <w:rFonts w:eastAsia="Times New Roman"/>
                <w:color w:val="000000"/>
                <w:sz w:val="28"/>
                <w:szCs w:val="28"/>
              </w:rPr>
            </w:pPr>
            <w:r w:rsidRPr="00DB5E6E">
              <w:rPr>
                <w:rFonts w:eastAsia="Times New Roman"/>
                <w:color w:val="000000"/>
                <w:sz w:val="28"/>
                <w:szCs w:val="28"/>
              </w:rPr>
              <w:t>2 (8.3)</w:t>
            </w:r>
          </w:p>
        </w:tc>
        <w:tc>
          <w:tcPr>
            <w:tcW w:w="1985" w:type="dxa"/>
            <w:shd w:val="clear" w:color="auto" w:fill="auto"/>
            <w:noWrap/>
            <w:vAlign w:val="bottom"/>
          </w:tcPr>
          <w:p w14:paraId="3F056DB7" w14:textId="77777777" w:rsidR="00185FA2" w:rsidRPr="00DB5E6E" w:rsidRDefault="00FC1FD1">
            <w:pPr>
              <w:spacing w:line="360" w:lineRule="auto"/>
              <w:jc w:val="center"/>
              <w:rPr>
                <w:rFonts w:eastAsia="Times New Roman"/>
                <w:color w:val="000000"/>
                <w:sz w:val="28"/>
                <w:szCs w:val="28"/>
              </w:rPr>
            </w:pPr>
            <w:r w:rsidRPr="00DB5E6E">
              <w:rPr>
                <w:rFonts w:eastAsia="Times New Roman"/>
                <w:color w:val="000000"/>
                <w:sz w:val="28"/>
                <w:szCs w:val="28"/>
              </w:rPr>
              <w:t>0 (0)</w:t>
            </w:r>
          </w:p>
        </w:tc>
        <w:tc>
          <w:tcPr>
            <w:tcW w:w="1280" w:type="dxa"/>
            <w:shd w:val="clear" w:color="auto" w:fill="auto"/>
            <w:noWrap/>
            <w:vAlign w:val="bottom"/>
          </w:tcPr>
          <w:p w14:paraId="4E4ECD09" w14:textId="77777777" w:rsidR="00185FA2" w:rsidRPr="00DB5E6E" w:rsidRDefault="00FC1FD1">
            <w:pPr>
              <w:spacing w:line="360" w:lineRule="auto"/>
              <w:jc w:val="center"/>
              <w:rPr>
                <w:rFonts w:eastAsia="Times New Roman"/>
                <w:color w:val="000000"/>
                <w:sz w:val="28"/>
                <w:szCs w:val="28"/>
              </w:rPr>
            </w:pPr>
            <w:r w:rsidRPr="00DB5E6E">
              <w:rPr>
                <w:rFonts w:eastAsia="Times New Roman"/>
                <w:color w:val="000000"/>
                <w:sz w:val="28"/>
                <w:szCs w:val="28"/>
              </w:rPr>
              <w:t>0.354</w:t>
            </w:r>
          </w:p>
        </w:tc>
      </w:tr>
      <w:tr w:rsidR="00185FA2" w:rsidRPr="00DB5E6E" w14:paraId="74CC5190" w14:textId="77777777">
        <w:trPr>
          <w:trHeight w:val="290"/>
        </w:trPr>
        <w:tc>
          <w:tcPr>
            <w:tcW w:w="3468" w:type="dxa"/>
            <w:shd w:val="clear" w:color="auto" w:fill="auto"/>
            <w:noWrap/>
            <w:vAlign w:val="bottom"/>
          </w:tcPr>
          <w:p w14:paraId="29B280F0" w14:textId="77777777" w:rsidR="00185FA2" w:rsidRPr="00DB5E6E" w:rsidRDefault="00FC1FD1">
            <w:pPr>
              <w:bidi w:val="0"/>
              <w:spacing w:line="360" w:lineRule="auto"/>
              <w:rPr>
                <w:rFonts w:eastAsia="Times New Roman"/>
                <w:color w:val="000000"/>
                <w:sz w:val="28"/>
                <w:szCs w:val="28"/>
              </w:rPr>
            </w:pPr>
            <w:r w:rsidRPr="00DB5E6E">
              <w:rPr>
                <w:rFonts w:eastAsia="Times New Roman"/>
                <w:color w:val="000000"/>
                <w:sz w:val="28"/>
                <w:szCs w:val="28"/>
              </w:rPr>
              <w:t xml:space="preserve">Lymphoma </w:t>
            </w:r>
            <w:proofErr w:type="gramStart"/>
            <w:r w:rsidRPr="00DB5E6E">
              <w:rPr>
                <w:rFonts w:eastAsia="Times New Roman"/>
                <w:color w:val="000000"/>
                <w:sz w:val="28"/>
                <w:szCs w:val="28"/>
              </w:rPr>
              <w:t>n(</w:t>
            </w:r>
            <w:proofErr w:type="gramEnd"/>
            <w:r w:rsidRPr="00DB5E6E">
              <w:rPr>
                <w:rFonts w:eastAsia="Times New Roman"/>
                <w:color w:val="000000"/>
                <w:sz w:val="28"/>
                <w:szCs w:val="28"/>
              </w:rPr>
              <w:t>%)</w:t>
            </w:r>
          </w:p>
        </w:tc>
        <w:tc>
          <w:tcPr>
            <w:tcW w:w="1839" w:type="dxa"/>
            <w:shd w:val="clear" w:color="auto" w:fill="auto"/>
            <w:noWrap/>
            <w:vAlign w:val="bottom"/>
          </w:tcPr>
          <w:p w14:paraId="400936BA" w14:textId="77777777" w:rsidR="00185FA2" w:rsidRPr="00DB5E6E" w:rsidRDefault="00FC1FD1">
            <w:pPr>
              <w:spacing w:line="360" w:lineRule="auto"/>
              <w:jc w:val="center"/>
              <w:rPr>
                <w:rFonts w:eastAsia="Times New Roman"/>
                <w:color w:val="000000"/>
                <w:sz w:val="28"/>
                <w:szCs w:val="28"/>
              </w:rPr>
            </w:pPr>
            <w:r w:rsidRPr="00DB5E6E">
              <w:rPr>
                <w:rFonts w:eastAsia="Times New Roman"/>
                <w:color w:val="000000"/>
                <w:sz w:val="28"/>
                <w:szCs w:val="28"/>
              </w:rPr>
              <w:t>1 (4.2)</w:t>
            </w:r>
          </w:p>
        </w:tc>
        <w:tc>
          <w:tcPr>
            <w:tcW w:w="1985" w:type="dxa"/>
            <w:shd w:val="clear" w:color="auto" w:fill="auto"/>
            <w:noWrap/>
            <w:vAlign w:val="bottom"/>
          </w:tcPr>
          <w:p w14:paraId="3C85589C" w14:textId="77777777" w:rsidR="00185FA2" w:rsidRPr="00DB5E6E" w:rsidRDefault="00FC1FD1">
            <w:pPr>
              <w:spacing w:line="360" w:lineRule="auto"/>
              <w:jc w:val="center"/>
              <w:rPr>
                <w:rFonts w:eastAsia="Times New Roman"/>
                <w:color w:val="000000"/>
                <w:sz w:val="28"/>
                <w:szCs w:val="28"/>
              </w:rPr>
            </w:pPr>
            <w:r w:rsidRPr="00DB5E6E">
              <w:rPr>
                <w:rFonts w:eastAsia="Times New Roman"/>
                <w:color w:val="000000"/>
                <w:sz w:val="28"/>
                <w:szCs w:val="28"/>
              </w:rPr>
              <w:t>1 (16.7)</w:t>
            </w:r>
          </w:p>
        </w:tc>
        <w:tc>
          <w:tcPr>
            <w:tcW w:w="1280" w:type="dxa"/>
            <w:shd w:val="clear" w:color="auto" w:fill="auto"/>
            <w:noWrap/>
            <w:vAlign w:val="bottom"/>
          </w:tcPr>
          <w:p w14:paraId="62A526BF" w14:textId="77777777" w:rsidR="00185FA2" w:rsidRPr="00DB5E6E" w:rsidRDefault="00185FA2">
            <w:pPr>
              <w:spacing w:line="360" w:lineRule="auto"/>
              <w:jc w:val="center"/>
              <w:rPr>
                <w:rFonts w:eastAsia="Times New Roman"/>
                <w:color w:val="000000"/>
                <w:sz w:val="28"/>
                <w:szCs w:val="28"/>
              </w:rPr>
            </w:pPr>
          </w:p>
        </w:tc>
      </w:tr>
      <w:tr w:rsidR="00185FA2" w:rsidRPr="00DB5E6E" w14:paraId="2D548ECA" w14:textId="77777777">
        <w:trPr>
          <w:trHeight w:val="290"/>
        </w:trPr>
        <w:tc>
          <w:tcPr>
            <w:tcW w:w="3468" w:type="dxa"/>
            <w:shd w:val="clear" w:color="auto" w:fill="auto"/>
            <w:noWrap/>
            <w:vAlign w:val="bottom"/>
          </w:tcPr>
          <w:p w14:paraId="5D61FBE5" w14:textId="77777777" w:rsidR="00185FA2" w:rsidRPr="00DB5E6E" w:rsidRDefault="00FC1FD1">
            <w:pPr>
              <w:bidi w:val="0"/>
              <w:spacing w:line="360" w:lineRule="auto"/>
              <w:rPr>
                <w:rFonts w:eastAsia="Times New Roman"/>
                <w:color w:val="000000"/>
                <w:sz w:val="28"/>
                <w:szCs w:val="28"/>
              </w:rPr>
            </w:pPr>
            <w:r w:rsidRPr="00DB5E6E">
              <w:rPr>
                <w:rFonts w:eastAsia="Times New Roman"/>
                <w:color w:val="000000"/>
                <w:sz w:val="28"/>
                <w:szCs w:val="28"/>
              </w:rPr>
              <w:t xml:space="preserve">Malignant Mesothelioma </w:t>
            </w:r>
            <w:proofErr w:type="gramStart"/>
            <w:r w:rsidRPr="00DB5E6E">
              <w:rPr>
                <w:rFonts w:eastAsia="Times New Roman"/>
                <w:color w:val="000000"/>
                <w:sz w:val="28"/>
                <w:szCs w:val="28"/>
              </w:rPr>
              <w:t>n(</w:t>
            </w:r>
            <w:proofErr w:type="gramEnd"/>
            <w:r w:rsidRPr="00DB5E6E">
              <w:rPr>
                <w:rFonts w:eastAsia="Times New Roman"/>
                <w:color w:val="000000"/>
                <w:sz w:val="28"/>
                <w:szCs w:val="28"/>
              </w:rPr>
              <w:t>%)</w:t>
            </w:r>
          </w:p>
        </w:tc>
        <w:tc>
          <w:tcPr>
            <w:tcW w:w="1839" w:type="dxa"/>
            <w:shd w:val="clear" w:color="auto" w:fill="auto"/>
            <w:noWrap/>
            <w:vAlign w:val="bottom"/>
          </w:tcPr>
          <w:p w14:paraId="13096054" w14:textId="77777777" w:rsidR="00185FA2" w:rsidRPr="00DB5E6E" w:rsidRDefault="00FC1FD1">
            <w:pPr>
              <w:spacing w:line="360" w:lineRule="auto"/>
              <w:jc w:val="center"/>
              <w:rPr>
                <w:rFonts w:eastAsia="Times New Roman"/>
                <w:color w:val="000000"/>
                <w:sz w:val="28"/>
                <w:szCs w:val="28"/>
              </w:rPr>
            </w:pPr>
            <w:r w:rsidRPr="00DB5E6E">
              <w:rPr>
                <w:rFonts w:eastAsia="Times New Roman"/>
                <w:color w:val="000000"/>
                <w:sz w:val="28"/>
                <w:szCs w:val="28"/>
              </w:rPr>
              <w:t>8 (33.3)</w:t>
            </w:r>
          </w:p>
        </w:tc>
        <w:tc>
          <w:tcPr>
            <w:tcW w:w="1985" w:type="dxa"/>
            <w:shd w:val="clear" w:color="auto" w:fill="auto"/>
            <w:noWrap/>
            <w:vAlign w:val="bottom"/>
          </w:tcPr>
          <w:p w14:paraId="69C12BB6" w14:textId="77777777" w:rsidR="00185FA2" w:rsidRPr="00DB5E6E" w:rsidRDefault="00FC1FD1">
            <w:pPr>
              <w:spacing w:line="360" w:lineRule="auto"/>
              <w:jc w:val="center"/>
              <w:rPr>
                <w:rFonts w:eastAsia="Times New Roman"/>
                <w:color w:val="000000"/>
                <w:sz w:val="28"/>
                <w:szCs w:val="28"/>
              </w:rPr>
            </w:pPr>
            <w:r w:rsidRPr="00DB5E6E">
              <w:rPr>
                <w:rFonts w:eastAsia="Times New Roman"/>
                <w:color w:val="000000"/>
                <w:sz w:val="28"/>
                <w:szCs w:val="28"/>
              </w:rPr>
              <w:t>1 (16.7)</w:t>
            </w:r>
          </w:p>
        </w:tc>
        <w:tc>
          <w:tcPr>
            <w:tcW w:w="1280" w:type="dxa"/>
            <w:shd w:val="clear" w:color="auto" w:fill="auto"/>
            <w:noWrap/>
            <w:vAlign w:val="bottom"/>
          </w:tcPr>
          <w:p w14:paraId="32B6E3F9" w14:textId="77777777" w:rsidR="00185FA2" w:rsidRPr="00DB5E6E" w:rsidRDefault="00185FA2">
            <w:pPr>
              <w:spacing w:line="360" w:lineRule="auto"/>
              <w:jc w:val="center"/>
              <w:rPr>
                <w:rFonts w:eastAsia="Times New Roman"/>
                <w:color w:val="000000"/>
                <w:sz w:val="28"/>
                <w:szCs w:val="28"/>
              </w:rPr>
            </w:pPr>
          </w:p>
        </w:tc>
      </w:tr>
      <w:tr w:rsidR="00185FA2" w:rsidRPr="00DB5E6E" w14:paraId="0E268A7A" w14:textId="77777777">
        <w:trPr>
          <w:trHeight w:val="290"/>
        </w:trPr>
        <w:tc>
          <w:tcPr>
            <w:tcW w:w="3468" w:type="dxa"/>
            <w:shd w:val="clear" w:color="auto" w:fill="auto"/>
            <w:noWrap/>
            <w:vAlign w:val="bottom"/>
          </w:tcPr>
          <w:p w14:paraId="1FF6B23A" w14:textId="77777777" w:rsidR="00185FA2" w:rsidRPr="00DB5E6E" w:rsidRDefault="00FC1FD1">
            <w:pPr>
              <w:bidi w:val="0"/>
              <w:spacing w:line="360" w:lineRule="auto"/>
              <w:rPr>
                <w:rFonts w:eastAsia="Times New Roman"/>
                <w:color w:val="000000"/>
                <w:sz w:val="28"/>
                <w:szCs w:val="28"/>
              </w:rPr>
            </w:pPr>
            <w:r w:rsidRPr="00DB5E6E">
              <w:rPr>
                <w:rFonts w:eastAsia="Times New Roman"/>
                <w:color w:val="000000"/>
                <w:sz w:val="28"/>
                <w:szCs w:val="28"/>
              </w:rPr>
              <w:t xml:space="preserve">Metastasis </w:t>
            </w:r>
            <w:proofErr w:type="gramStart"/>
            <w:r w:rsidRPr="00DB5E6E">
              <w:rPr>
                <w:rFonts w:eastAsia="Times New Roman"/>
                <w:color w:val="000000"/>
                <w:sz w:val="28"/>
                <w:szCs w:val="28"/>
              </w:rPr>
              <w:t>n(</w:t>
            </w:r>
            <w:proofErr w:type="gramEnd"/>
            <w:r w:rsidRPr="00DB5E6E">
              <w:rPr>
                <w:rFonts w:eastAsia="Times New Roman"/>
                <w:color w:val="000000"/>
                <w:sz w:val="28"/>
                <w:szCs w:val="28"/>
              </w:rPr>
              <w:t>%)</w:t>
            </w:r>
          </w:p>
        </w:tc>
        <w:tc>
          <w:tcPr>
            <w:tcW w:w="1839" w:type="dxa"/>
            <w:shd w:val="clear" w:color="auto" w:fill="auto"/>
            <w:noWrap/>
            <w:vAlign w:val="bottom"/>
          </w:tcPr>
          <w:p w14:paraId="5620228D" w14:textId="77777777" w:rsidR="00185FA2" w:rsidRPr="00DB5E6E" w:rsidRDefault="00FC1FD1">
            <w:pPr>
              <w:spacing w:line="360" w:lineRule="auto"/>
              <w:jc w:val="center"/>
              <w:rPr>
                <w:rFonts w:eastAsia="Times New Roman"/>
                <w:color w:val="000000"/>
                <w:sz w:val="28"/>
                <w:szCs w:val="28"/>
              </w:rPr>
            </w:pPr>
            <w:r w:rsidRPr="00DB5E6E">
              <w:rPr>
                <w:rFonts w:eastAsia="Times New Roman"/>
                <w:color w:val="000000"/>
                <w:sz w:val="28"/>
                <w:szCs w:val="28"/>
              </w:rPr>
              <w:t>9 (37.5)</w:t>
            </w:r>
          </w:p>
        </w:tc>
        <w:tc>
          <w:tcPr>
            <w:tcW w:w="1985" w:type="dxa"/>
            <w:shd w:val="clear" w:color="auto" w:fill="auto"/>
            <w:noWrap/>
            <w:vAlign w:val="bottom"/>
          </w:tcPr>
          <w:p w14:paraId="29DA6001" w14:textId="77777777" w:rsidR="00185FA2" w:rsidRPr="00DB5E6E" w:rsidRDefault="00FC1FD1">
            <w:pPr>
              <w:spacing w:line="360" w:lineRule="auto"/>
              <w:jc w:val="center"/>
              <w:rPr>
                <w:rFonts w:eastAsia="Times New Roman"/>
                <w:color w:val="000000"/>
                <w:sz w:val="28"/>
                <w:szCs w:val="28"/>
              </w:rPr>
            </w:pPr>
            <w:r w:rsidRPr="00DB5E6E">
              <w:rPr>
                <w:rFonts w:eastAsia="Times New Roman"/>
                <w:color w:val="000000"/>
                <w:sz w:val="28"/>
                <w:szCs w:val="28"/>
              </w:rPr>
              <w:t>2 (33.3)</w:t>
            </w:r>
          </w:p>
        </w:tc>
        <w:tc>
          <w:tcPr>
            <w:tcW w:w="1280" w:type="dxa"/>
            <w:shd w:val="clear" w:color="auto" w:fill="auto"/>
            <w:noWrap/>
            <w:vAlign w:val="bottom"/>
          </w:tcPr>
          <w:p w14:paraId="39A1C59A" w14:textId="77777777" w:rsidR="00185FA2" w:rsidRPr="00DB5E6E" w:rsidRDefault="00185FA2">
            <w:pPr>
              <w:spacing w:line="360" w:lineRule="auto"/>
              <w:jc w:val="center"/>
              <w:rPr>
                <w:rFonts w:eastAsia="Times New Roman"/>
                <w:color w:val="000000"/>
                <w:sz w:val="28"/>
                <w:szCs w:val="28"/>
              </w:rPr>
            </w:pPr>
          </w:p>
        </w:tc>
      </w:tr>
      <w:tr w:rsidR="00185FA2" w:rsidRPr="00DB5E6E" w14:paraId="7E502061" w14:textId="77777777">
        <w:trPr>
          <w:trHeight w:val="290"/>
        </w:trPr>
        <w:tc>
          <w:tcPr>
            <w:tcW w:w="3468" w:type="dxa"/>
            <w:shd w:val="clear" w:color="auto" w:fill="auto"/>
            <w:noWrap/>
            <w:vAlign w:val="bottom"/>
          </w:tcPr>
          <w:p w14:paraId="779B2283" w14:textId="77777777" w:rsidR="00185FA2" w:rsidRPr="00DB5E6E" w:rsidRDefault="00FC1FD1">
            <w:pPr>
              <w:bidi w:val="0"/>
              <w:spacing w:line="360" w:lineRule="auto"/>
              <w:rPr>
                <w:rFonts w:eastAsia="Times New Roman"/>
                <w:color w:val="000000"/>
                <w:sz w:val="28"/>
                <w:szCs w:val="28"/>
              </w:rPr>
            </w:pPr>
            <w:r w:rsidRPr="00DB5E6E">
              <w:rPr>
                <w:rFonts w:eastAsia="Times New Roman"/>
                <w:color w:val="000000"/>
                <w:sz w:val="28"/>
                <w:szCs w:val="28"/>
              </w:rPr>
              <w:t xml:space="preserve">Squamous cell carcinoma </w:t>
            </w:r>
            <w:proofErr w:type="gramStart"/>
            <w:r w:rsidRPr="00DB5E6E">
              <w:rPr>
                <w:rFonts w:eastAsia="Times New Roman"/>
                <w:color w:val="000000"/>
                <w:sz w:val="28"/>
                <w:szCs w:val="28"/>
              </w:rPr>
              <w:t>n(</w:t>
            </w:r>
            <w:proofErr w:type="gramEnd"/>
            <w:r w:rsidRPr="00DB5E6E">
              <w:rPr>
                <w:rFonts w:eastAsia="Times New Roman"/>
                <w:color w:val="000000"/>
                <w:sz w:val="28"/>
                <w:szCs w:val="28"/>
              </w:rPr>
              <w:t>%)</w:t>
            </w:r>
          </w:p>
        </w:tc>
        <w:tc>
          <w:tcPr>
            <w:tcW w:w="1839" w:type="dxa"/>
            <w:shd w:val="clear" w:color="auto" w:fill="auto"/>
            <w:noWrap/>
            <w:vAlign w:val="bottom"/>
          </w:tcPr>
          <w:p w14:paraId="158804A3" w14:textId="77777777" w:rsidR="00185FA2" w:rsidRPr="00DB5E6E" w:rsidRDefault="00FC1FD1">
            <w:pPr>
              <w:spacing w:line="360" w:lineRule="auto"/>
              <w:jc w:val="center"/>
              <w:rPr>
                <w:rFonts w:eastAsia="Times New Roman"/>
                <w:color w:val="000000"/>
                <w:sz w:val="28"/>
                <w:szCs w:val="28"/>
              </w:rPr>
            </w:pPr>
            <w:r w:rsidRPr="00DB5E6E">
              <w:rPr>
                <w:rFonts w:eastAsia="Times New Roman"/>
                <w:color w:val="000000"/>
                <w:sz w:val="28"/>
                <w:szCs w:val="28"/>
              </w:rPr>
              <w:t>0 (0)</w:t>
            </w:r>
          </w:p>
        </w:tc>
        <w:tc>
          <w:tcPr>
            <w:tcW w:w="1985" w:type="dxa"/>
            <w:shd w:val="clear" w:color="auto" w:fill="auto"/>
            <w:noWrap/>
            <w:vAlign w:val="bottom"/>
          </w:tcPr>
          <w:p w14:paraId="1E269D3C" w14:textId="77777777" w:rsidR="00185FA2" w:rsidRPr="00DB5E6E" w:rsidRDefault="00FC1FD1">
            <w:pPr>
              <w:spacing w:line="360" w:lineRule="auto"/>
              <w:jc w:val="center"/>
              <w:rPr>
                <w:rFonts w:eastAsia="Times New Roman"/>
                <w:color w:val="000000"/>
                <w:sz w:val="28"/>
                <w:szCs w:val="28"/>
              </w:rPr>
            </w:pPr>
            <w:r w:rsidRPr="00DB5E6E">
              <w:rPr>
                <w:rFonts w:eastAsia="Times New Roman"/>
                <w:color w:val="000000"/>
                <w:sz w:val="28"/>
                <w:szCs w:val="28"/>
              </w:rPr>
              <w:t>1 (16.7)</w:t>
            </w:r>
          </w:p>
        </w:tc>
        <w:tc>
          <w:tcPr>
            <w:tcW w:w="1280" w:type="dxa"/>
            <w:shd w:val="clear" w:color="auto" w:fill="auto"/>
            <w:noWrap/>
            <w:vAlign w:val="bottom"/>
          </w:tcPr>
          <w:p w14:paraId="4A6ACD3B" w14:textId="77777777" w:rsidR="00185FA2" w:rsidRPr="00DB5E6E" w:rsidRDefault="00185FA2">
            <w:pPr>
              <w:spacing w:line="360" w:lineRule="auto"/>
              <w:jc w:val="center"/>
              <w:rPr>
                <w:rFonts w:eastAsia="Times New Roman"/>
                <w:color w:val="000000"/>
                <w:sz w:val="28"/>
                <w:szCs w:val="28"/>
              </w:rPr>
            </w:pPr>
          </w:p>
        </w:tc>
      </w:tr>
      <w:tr w:rsidR="00185FA2" w:rsidRPr="00DB5E6E" w14:paraId="6010A090" w14:textId="77777777">
        <w:trPr>
          <w:trHeight w:val="290"/>
        </w:trPr>
        <w:tc>
          <w:tcPr>
            <w:tcW w:w="3468" w:type="dxa"/>
            <w:shd w:val="clear" w:color="auto" w:fill="auto"/>
            <w:noWrap/>
            <w:vAlign w:val="bottom"/>
          </w:tcPr>
          <w:p w14:paraId="62F7222C" w14:textId="77777777" w:rsidR="00185FA2" w:rsidRPr="00DB5E6E" w:rsidRDefault="00FC1FD1">
            <w:pPr>
              <w:bidi w:val="0"/>
              <w:spacing w:line="360" w:lineRule="auto"/>
              <w:rPr>
                <w:rFonts w:eastAsia="Times New Roman"/>
                <w:color w:val="000000"/>
                <w:sz w:val="28"/>
                <w:szCs w:val="28"/>
              </w:rPr>
            </w:pPr>
            <w:r w:rsidRPr="00DB5E6E">
              <w:rPr>
                <w:rFonts w:eastAsia="Times New Roman"/>
                <w:color w:val="000000"/>
                <w:sz w:val="28"/>
                <w:szCs w:val="28"/>
              </w:rPr>
              <w:lastRenderedPageBreak/>
              <w:t xml:space="preserve">No pathology </w:t>
            </w:r>
            <w:proofErr w:type="gramStart"/>
            <w:r w:rsidRPr="00DB5E6E">
              <w:rPr>
                <w:rFonts w:eastAsia="Times New Roman"/>
                <w:color w:val="000000"/>
                <w:sz w:val="28"/>
                <w:szCs w:val="28"/>
              </w:rPr>
              <w:t>n(</w:t>
            </w:r>
            <w:proofErr w:type="gramEnd"/>
            <w:r w:rsidRPr="00DB5E6E">
              <w:rPr>
                <w:rFonts w:eastAsia="Times New Roman"/>
                <w:color w:val="000000"/>
                <w:sz w:val="28"/>
                <w:szCs w:val="28"/>
              </w:rPr>
              <w:t>%)</w:t>
            </w:r>
          </w:p>
        </w:tc>
        <w:tc>
          <w:tcPr>
            <w:tcW w:w="1839" w:type="dxa"/>
            <w:shd w:val="clear" w:color="auto" w:fill="auto"/>
            <w:noWrap/>
            <w:vAlign w:val="bottom"/>
          </w:tcPr>
          <w:p w14:paraId="3DE6D26B" w14:textId="77777777" w:rsidR="00185FA2" w:rsidRPr="00DB5E6E" w:rsidRDefault="00FC1FD1">
            <w:pPr>
              <w:spacing w:line="360" w:lineRule="auto"/>
              <w:jc w:val="center"/>
              <w:rPr>
                <w:rFonts w:eastAsia="Times New Roman"/>
                <w:color w:val="000000"/>
                <w:sz w:val="28"/>
                <w:szCs w:val="28"/>
              </w:rPr>
            </w:pPr>
            <w:r w:rsidRPr="00DB5E6E">
              <w:rPr>
                <w:rFonts w:eastAsia="Times New Roman"/>
                <w:color w:val="000000"/>
                <w:sz w:val="28"/>
                <w:szCs w:val="28"/>
              </w:rPr>
              <w:t>4 (16.7)</w:t>
            </w:r>
          </w:p>
        </w:tc>
        <w:tc>
          <w:tcPr>
            <w:tcW w:w="1985" w:type="dxa"/>
            <w:shd w:val="clear" w:color="auto" w:fill="auto"/>
            <w:noWrap/>
            <w:vAlign w:val="bottom"/>
          </w:tcPr>
          <w:p w14:paraId="5B2323F1" w14:textId="77777777" w:rsidR="00185FA2" w:rsidRPr="00DB5E6E" w:rsidRDefault="00FC1FD1">
            <w:pPr>
              <w:spacing w:line="360" w:lineRule="auto"/>
              <w:jc w:val="center"/>
              <w:rPr>
                <w:rFonts w:eastAsia="Times New Roman"/>
                <w:color w:val="000000"/>
                <w:sz w:val="28"/>
                <w:szCs w:val="28"/>
              </w:rPr>
            </w:pPr>
            <w:r w:rsidRPr="00DB5E6E">
              <w:rPr>
                <w:rFonts w:eastAsia="Times New Roman"/>
                <w:color w:val="000000"/>
                <w:sz w:val="28"/>
                <w:szCs w:val="28"/>
              </w:rPr>
              <w:t>1 (16.7)</w:t>
            </w:r>
          </w:p>
        </w:tc>
        <w:tc>
          <w:tcPr>
            <w:tcW w:w="1280" w:type="dxa"/>
            <w:shd w:val="clear" w:color="auto" w:fill="auto"/>
            <w:noWrap/>
            <w:vAlign w:val="bottom"/>
          </w:tcPr>
          <w:p w14:paraId="6E26C2EB" w14:textId="77777777" w:rsidR="00185FA2" w:rsidRPr="00DB5E6E" w:rsidRDefault="00185FA2">
            <w:pPr>
              <w:spacing w:line="360" w:lineRule="auto"/>
              <w:jc w:val="center"/>
              <w:rPr>
                <w:rFonts w:eastAsia="Times New Roman"/>
                <w:color w:val="000000"/>
                <w:sz w:val="28"/>
                <w:szCs w:val="28"/>
              </w:rPr>
            </w:pPr>
          </w:p>
        </w:tc>
      </w:tr>
    </w:tbl>
    <w:p w14:paraId="29469B1D" w14:textId="77777777" w:rsidR="00185FA2" w:rsidRPr="00DB5E6E" w:rsidRDefault="00FC1FD1">
      <w:pPr>
        <w:pStyle w:val="P"/>
        <w:rPr>
          <w:b/>
          <w:bCs/>
          <w:sz w:val="28"/>
          <w:szCs w:val="28"/>
        </w:rPr>
      </w:pPr>
      <w:r w:rsidRPr="00DB5E6E">
        <w:rPr>
          <w:b/>
          <w:bCs/>
          <w:sz w:val="28"/>
          <w:szCs w:val="28"/>
        </w:rPr>
        <w:t>Figure legends:</w:t>
      </w:r>
    </w:p>
    <w:p w14:paraId="14B96D99" w14:textId="77777777" w:rsidR="00185FA2" w:rsidRPr="00DB5E6E" w:rsidRDefault="00FC1FD1">
      <w:pPr>
        <w:pStyle w:val="Caption"/>
        <w:spacing w:line="276" w:lineRule="auto"/>
        <w:rPr>
          <w:sz w:val="28"/>
          <w:szCs w:val="28"/>
        </w:rPr>
      </w:pPr>
      <w:bookmarkStart w:id="7" w:name="_Ref157630113"/>
      <w:r w:rsidRPr="00DB5E6E">
        <w:rPr>
          <w:sz w:val="28"/>
          <w:szCs w:val="28"/>
        </w:rPr>
        <w:t>Figure 1</w:t>
      </w:r>
      <w:bookmarkEnd w:id="7"/>
      <w:r w:rsidRPr="00DB5E6E">
        <w:rPr>
          <w:sz w:val="28"/>
          <w:szCs w:val="28"/>
        </w:rPr>
        <w:t>: Ultrasound findings pre and post-pleurodesis in all chest areas</w:t>
      </w:r>
    </w:p>
    <w:p w14:paraId="28AE33B1" w14:textId="77777777" w:rsidR="00185FA2" w:rsidRPr="00DB5E6E" w:rsidRDefault="00185FA2">
      <w:pPr>
        <w:rPr>
          <w:sz w:val="28"/>
          <w:szCs w:val="28"/>
        </w:rPr>
      </w:pPr>
    </w:p>
    <w:p w14:paraId="3E01CE1D" w14:textId="77777777" w:rsidR="00185FA2" w:rsidRPr="00DB5E6E" w:rsidRDefault="00FC1FD1">
      <w:pPr>
        <w:rPr>
          <w:sz w:val="28"/>
          <w:szCs w:val="28"/>
        </w:rPr>
      </w:pPr>
      <w:r w:rsidRPr="00DB5E6E">
        <w:rPr>
          <w:noProof/>
          <w:sz w:val="28"/>
          <w:szCs w:val="28"/>
          <w:rtl/>
          <w14:ligatures w14:val="standardContextual"/>
        </w:rPr>
        <w:drawing>
          <wp:inline distT="0" distB="0" distL="0" distR="0" wp14:anchorId="117F21A8" wp14:editId="553ADEC8">
            <wp:extent cx="5732145" cy="3223324"/>
            <wp:effectExtent l="0" t="0" r="1905" b="0"/>
            <wp:docPr id="1026" name="Picture 1" descr="C:\Users\Elsayed Ali Taha\Desktop\IMG-20240315-WA002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5732145" cy="3223324"/>
                    </a:xfrm>
                    <a:prstGeom prst="rect">
                      <a:avLst/>
                    </a:prstGeom>
                    <a:ln>
                      <a:noFill/>
                    </a:ln>
                  </pic:spPr>
                </pic:pic>
              </a:graphicData>
            </a:graphic>
          </wp:inline>
        </w:drawing>
      </w:r>
    </w:p>
    <w:p w14:paraId="664D0CF1" w14:textId="77777777" w:rsidR="00185FA2" w:rsidRPr="00DB5E6E" w:rsidRDefault="00185FA2">
      <w:pPr>
        <w:pStyle w:val="Caption"/>
        <w:spacing w:line="276" w:lineRule="auto"/>
        <w:jc w:val="center"/>
        <w:rPr>
          <w:rFonts w:ascii="Calibri" w:eastAsia="Calibri" w:hAnsi="Calibri" w:cs="Arial"/>
          <w:sz w:val="28"/>
          <w:szCs w:val="28"/>
        </w:rPr>
      </w:pPr>
    </w:p>
    <w:p w14:paraId="34F674A9" w14:textId="77777777" w:rsidR="00185FA2" w:rsidRPr="00DB5E6E" w:rsidRDefault="00FC1FD1">
      <w:pPr>
        <w:pStyle w:val="Caption"/>
        <w:spacing w:line="276" w:lineRule="auto"/>
        <w:jc w:val="center"/>
        <w:rPr>
          <w:rFonts w:ascii="Calibri" w:eastAsia="Calibri" w:hAnsi="Calibri" w:cs="Arial"/>
          <w:sz w:val="28"/>
          <w:szCs w:val="28"/>
        </w:rPr>
      </w:pPr>
      <w:r w:rsidRPr="00DB5E6E">
        <w:rPr>
          <w:rFonts w:ascii="Calibri" w:eastAsia="Calibri" w:hAnsi="Calibri" w:cs="Arial"/>
          <w:sz w:val="28"/>
          <w:szCs w:val="28"/>
        </w:rPr>
        <w:t xml:space="preserve"> </w:t>
      </w:r>
      <w:bookmarkStart w:id="8" w:name="_Ref157630192"/>
    </w:p>
    <w:p w14:paraId="6DE63B94" w14:textId="77777777" w:rsidR="00185FA2" w:rsidRPr="00DB5E6E" w:rsidRDefault="00FC1FD1">
      <w:pPr>
        <w:pStyle w:val="Caption"/>
        <w:spacing w:line="276" w:lineRule="auto"/>
        <w:rPr>
          <w:sz w:val="28"/>
          <w:szCs w:val="28"/>
        </w:rPr>
      </w:pPr>
      <w:r w:rsidRPr="00DB5E6E">
        <w:rPr>
          <w:sz w:val="28"/>
          <w:szCs w:val="28"/>
        </w:rPr>
        <w:t xml:space="preserve">Figure </w:t>
      </w:r>
      <w:bookmarkEnd w:id="8"/>
      <w:r w:rsidRPr="00DB5E6E">
        <w:rPr>
          <w:sz w:val="28"/>
          <w:szCs w:val="28"/>
        </w:rPr>
        <w:t>2: Pleurodesis outcome in the studied patients</w:t>
      </w:r>
    </w:p>
    <w:p w14:paraId="348881D8" w14:textId="77777777" w:rsidR="00185FA2" w:rsidRPr="00DB5E6E" w:rsidRDefault="00FC1FD1">
      <w:pPr>
        <w:tabs>
          <w:tab w:val="left" w:pos="3970"/>
        </w:tabs>
        <w:rPr>
          <w:rFonts w:ascii="Calibri" w:eastAsia="Calibri" w:hAnsi="Calibri" w:cs="Arial"/>
          <w:sz w:val="28"/>
          <w:szCs w:val="28"/>
          <w:rtl/>
        </w:rPr>
      </w:pPr>
      <w:r w:rsidRPr="00DB5E6E">
        <w:rPr>
          <w:rFonts w:ascii="Calibri" w:eastAsia="Calibri" w:hAnsi="Calibri" w:cs="Arial"/>
          <w:sz w:val="28"/>
          <w:szCs w:val="28"/>
          <w:rtl/>
        </w:rPr>
        <w:tab/>
      </w:r>
    </w:p>
    <w:p w14:paraId="73EA16A7" w14:textId="77777777" w:rsidR="00185FA2" w:rsidRDefault="004E4DBE">
      <w:pPr>
        <w:rPr>
          <w:noProof/>
          <w:sz w:val="28"/>
          <w:szCs w:val="28"/>
        </w:rPr>
      </w:pPr>
      <w:r w:rsidRPr="00DB5E6E">
        <w:rPr>
          <w:noProof/>
          <w:sz w:val="28"/>
          <w:szCs w:val="28"/>
        </w:rPr>
        <w:object w:dxaOrig="5237" w:dyaOrig="3168" w14:anchorId="4E8173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7" o:spid="_x0000_i1025" type="#_x0000_t75" style="width:280.7pt;height:178.45pt;visibility:visible;mso-wrap-distance-left:0;mso-wrap-distance-right:0" o:ole="">
            <v:imagedata r:id="rId9" o:title="" embosscolor="white"/>
          </v:shape>
          <o:OLEObject Type="Embed" ProgID="Prism8.Document" ShapeID="1027" DrawAspect="Content" ObjectID="_1771891396" r:id="rId10"/>
        </w:object>
      </w:r>
    </w:p>
    <w:p w14:paraId="76B34E35" w14:textId="77777777" w:rsidR="00DB5E6E" w:rsidRDefault="00DB5E6E">
      <w:pPr>
        <w:rPr>
          <w:noProof/>
          <w:sz w:val="28"/>
          <w:szCs w:val="28"/>
        </w:rPr>
      </w:pPr>
    </w:p>
    <w:p w14:paraId="0813C372" w14:textId="77777777" w:rsidR="00DB5E6E" w:rsidRPr="00DB5E6E" w:rsidRDefault="00DB5E6E">
      <w:pPr>
        <w:rPr>
          <w:sz w:val="28"/>
          <w:szCs w:val="28"/>
          <w:rtl/>
          <w:lang w:bidi="ar-EG"/>
        </w:rPr>
      </w:pPr>
    </w:p>
    <w:p w14:paraId="7674070A" w14:textId="77777777" w:rsidR="00185FA2" w:rsidRDefault="00185FA2">
      <w:pPr>
        <w:rPr>
          <w:sz w:val="28"/>
          <w:szCs w:val="28"/>
          <w:lang w:bidi="ar-EG"/>
        </w:rPr>
      </w:pPr>
    </w:p>
    <w:p w14:paraId="71781E52" w14:textId="77777777" w:rsidR="00DB5E6E" w:rsidRDefault="00DB5E6E">
      <w:pPr>
        <w:rPr>
          <w:sz w:val="28"/>
          <w:szCs w:val="28"/>
          <w:lang w:bidi="ar-EG"/>
        </w:rPr>
      </w:pPr>
    </w:p>
    <w:p w14:paraId="4F8B8B58" w14:textId="77777777" w:rsidR="00DB5E6E" w:rsidRPr="00DB5E6E" w:rsidRDefault="00DB5E6E">
      <w:pPr>
        <w:rPr>
          <w:sz w:val="28"/>
          <w:szCs w:val="28"/>
          <w:rtl/>
          <w:lang w:bidi="ar-EG"/>
        </w:rPr>
      </w:pPr>
    </w:p>
    <w:p w14:paraId="5C3F0CEF" w14:textId="77777777" w:rsidR="00185FA2" w:rsidRPr="00DB5E6E" w:rsidRDefault="00FC1FD1">
      <w:pPr>
        <w:spacing w:line="276" w:lineRule="auto"/>
        <w:jc w:val="right"/>
        <w:rPr>
          <w:sz w:val="28"/>
          <w:szCs w:val="28"/>
          <w:lang w:bidi="ar-EG"/>
        </w:rPr>
      </w:pPr>
      <w:r w:rsidRPr="00DB5E6E">
        <w:rPr>
          <w:b/>
          <w:bCs/>
          <w:sz w:val="28"/>
          <w:szCs w:val="28"/>
        </w:rPr>
        <w:lastRenderedPageBreak/>
        <w:t>Figure 3: Chest Ultrasound before and after pleurodesis</w:t>
      </w:r>
    </w:p>
    <w:p w14:paraId="79E001DD" w14:textId="77777777" w:rsidR="00185FA2" w:rsidRPr="00DB5E6E" w:rsidRDefault="00B37D17">
      <w:pPr>
        <w:bidi w:val="0"/>
        <w:rPr>
          <w:sz w:val="28"/>
          <w:szCs w:val="28"/>
          <w:lang w:bidi="ar-EG"/>
        </w:rPr>
      </w:pPr>
      <w:r w:rsidRPr="00DB5E6E">
        <w:rPr>
          <w:noProof/>
          <w:sz w:val="28"/>
          <w:szCs w:val="28"/>
          <w14:ligatures w14:val="standardContextual"/>
        </w:rPr>
        <w:drawing>
          <wp:inline distT="0" distB="0" distL="0" distR="0" wp14:anchorId="57407A16" wp14:editId="5F987296">
            <wp:extent cx="2209800" cy="2306543"/>
            <wp:effectExtent l="0" t="0" r="0" b="0"/>
            <wp:docPr id="1" name="Picture 1" descr="C:\Users\Elsayed Ali Taha\Desktop\٢٠٢٤٠٤٠٦_٢٣٤٦١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sayed Ali Taha\Desktop\٢٠٢٤٠٤٠٦_٢٣٤٦١٧.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1031" cy="2307828"/>
                    </a:xfrm>
                    <a:prstGeom prst="rect">
                      <a:avLst/>
                    </a:prstGeom>
                    <a:noFill/>
                    <a:ln>
                      <a:noFill/>
                    </a:ln>
                  </pic:spPr>
                </pic:pic>
              </a:graphicData>
            </a:graphic>
          </wp:inline>
        </w:drawing>
      </w:r>
      <w:r w:rsidRPr="00DB5E6E">
        <w:rPr>
          <w:noProof/>
          <w:sz w:val="28"/>
          <w:szCs w:val="28"/>
          <w14:ligatures w14:val="standardContextual"/>
        </w:rPr>
        <w:drawing>
          <wp:inline distT="0" distB="0" distL="0" distR="0" wp14:anchorId="7670C11A" wp14:editId="5EACEFC4">
            <wp:extent cx="2162175" cy="2305050"/>
            <wp:effectExtent l="0" t="0" r="9525" b="0"/>
            <wp:docPr id="2" name="Picture 2" descr="C:\Users\Elsayed Ali Taha\Desktop\٢٠٢٤٠٤٠٦_٢٣٤٦٤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sayed Ali Taha\Desktop\٢٠٢٤٠٤٠٦_٢٣٤٦٤١.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1456" cy="2304284"/>
                    </a:xfrm>
                    <a:prstGeom prst="rect">
                      <a:avLst/>
                    </a:prstGeom>
                    <a:noFill/>
                    <a:ln>
                      <a:noFill/>
                    </a:ln>
                  </pic:spPr>
                </pic:pic>
              </a:graphicData>
            </a:graphic>
          </wp:inline>
        </w:drawing>
      </w:r>
    </w:p>
    <w:p w14:paraId="21B481B5" w14:textId="77777777" w:rsidR="006A4794" w:rsidRPr="00DB5E6E" w:rsidRDefault="006A4794" w:rsidP="00B37D17">
      <w:pPr>
        <w:spacing w:line="276" w:lineRule="auto"/>
        <w:jc w:val="right"/>
        <w:rPr>
          <w:b/>
          <w:bCs/>
          <w:sz w:val="28"/>
          <w:szCs w:val="28"/>
        </w:rPr>
      </w:pPr>
    </w:p>
    <w:p w14:paraId="24E0D180" w14:textId="77777777" w:rsidR="00B37D17" w:rsidRPr="00DB5E6E" w:rsidRDefault="00B37D17" w:rsidP="00B37D17">
      <w:pPr>
        <w:spacing w:line="276" w:lineRule="auto"/>
        <w:jc w:val="right"/>
        <w:rPr>
          <w:sz w:val="28"/>
          <w:szCs w:val="28"/>
          <w:lang w:bidi="ar-EG"/>
        </w:rPr>
      </w:pPr>
      <w:r w:rsidRPr="00DB5E6E">
        <w:rPr>
          <w:b/>
          <w:bCs/>
          <w:sz w:val="28"/>
          <w:szCs w:val="28"/>
        </w:rPr>
        <w:t>Figure 3: Chest X-ray before and after pleurodesis</w:t>
      </w:r>
    </w:p>
    <w:p w14:paraId="5FD1DFAF" w14:textId="77777777" w:rsidR="00B37D17" w:rsidRPr="00DB5E6E" w:rsidRDefault="006A4794" w:rsidP="00B37D17">
      <w:pPr>
        <w:bidi w:val="0"/>
        <w:rPr>
          <w:sz w:val="28"/>
          <w:szCs w:val="28"/>
          <w:lang w:bidi="ar-EG"/>
        </w:rPr>
      </w:pPr>
      <w:r w:rsidRPr="00DB5E6E">
        <w:rPr>
          <w:noProof/>
          <w:sz w:val="28"/>
          <w:szCs w:val="28"/>
          <w14:ligatures w14:val="standardContextual"/>
        </w:rPr>
        <w:drawing>
          <wp:inline distT="0" distB="0" distL="0" distR="0" wp14:anchorId="2B770CA5" wp14:editId="112CD2A3">
            <wp:extent cx="2771775" cy="2771775"/>
            <wp:effectExtent l="0" t="0" r="9525" b="9525"/>
            <wp:docPr id="9" name="Picture 9" descr="C:\Users\Elsayed Ali Taha\Desktop\٢٠٢٤٠٤٠٧_١٤١٩٢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sayed Ali Taha\Desktop\٢٠٢٤٠٤٠٧_١٤١٩٢٣.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70854" cy="2770854"/>
                    </a:xfrm>
                    <a:prstGeom prst="rect">
                      <a:avLst/>
                    </a:prstGeom>
                    <a:noFill/>
                    <a:ln>
                      <a:noFill/>
                    </a:ln>
                  </pic:spPr>
                </pic:pic>
              </a:graphicData>
            </a:graphic>
          </wp:inline>
        </w:drawing>
      </w:r>
      <w:r w:rsidRPr="00DB5E6E">
        <w:rPr>
          <w:noProof/>
          <w:sz w:val="28"/>
          <w:szCs w:val="28"/>
          <w14:ligatures w14:val="standardContextual"/>
        </w:rPr>
        <w:drawing>
          <wp:inline distT="0" distB="0" distL="0" distR="0" wp14:anchorId="7F996FA2" wp14:editId="3C5C9170">
            <wp:extent cx="2838450" cy="2779807"/>
            <wp:effectExtent l="0" t="0" r="0" b="1905"/>
            <wp:docPr id="10" name="Picture 10" descr="C:\Users\Elsayed Ali Taha\Desktop\٢٠٢٤٠٤٠٧_١٤١٩١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sayed Ali Taha\Desktop\٢٠٢٤٠٤٠٧_١٤١٩١٠.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8450" cy="2779807"/>
                    </a:xfrm>
                    <a:prstGeom prst="rect">
                      <a:avLst/>
                    </a:prstGeom>
                    <a:noFill/>
                    <a:ln>
                      <a:noFill/>
                    </a:ln>
                  </pic:spPr>
                </pic:pic>
              </a:graphicData>
            </a:graphic>
          </wp:inline>
        </w:drawing>
      </w:r>
    </w:p>
    <w:sectPr w:rsidR="00B37D17" w:rsidRPr="00DB5E6E">
      <w:footerReference w:type="default" r:id="rId15"/>
      <w:pgSz w:w="11907" w:h="16839" w:code="9"/>
      <w:pgMar w:top="1440" w:right="1440" w:bottom="1440" w:left="1440" w:header="720" w:footer="720" w:gutter="0"/>
      <w:lnNumType w:countBy="1" w:restart="continuous"/>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10CD5" w14:textId="77777777" w:rsidR="006E7775" w:rsidRDefault="006E7775">
      <w:r>
        <w:separator/>
      </w:r>
    </w:p>
  </w:endnote>
  <w:endnote w:type="continuationSeparator" w:id="0">
    <w:p w14:paraId="218410A6" w14:textId="77777777" w:rsidR="006E7775" w:rsidRDefault="006E7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khbar MT">
    <w:altName w:val="Arial"/>
    <w:charset w:val="B2"/>
    <w:family w:val="auto"/>
    <w:pitch w:val="variable"/>
    <w:sig w:usb0="00002000" w:usb1="00000000" w:usb2="00000000" w:usb3="00000000" w:csb0="00000040" w:csb1="00000000"/>
  </w:font>
  <w:font w:name="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PS">
    <w:panose1 w:val="00000000000000000000"/>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CapitoliumNews">
    <w:panose1 w:val="00000000000000000000"/>
    <w:charset w:val="00"/>
    <w:family w:val="roman"/>
    <w:notTrueType/>
    <w:pitch w:val="default"/>
  </w:font>
  <w:font w:name="Segoe UI Light">
    <w:panose1 w:val="020B0502040204020203"/>
    <w:charset w:val="00"/>
    <w:family w:val="swiss"/>
    <w:pitch w:val="variable"/>
    <w:sig w:usb0="E4002EFF" w:usb1="C000E47F" w:usb2="00000009" w:usb3="00000000" w:csb0="000001FF" w:csb1="00000000"/>
  </w:font>
  <w:font w:name="AdvOT678fd422">
    <w:charset w:val="00"/>
    <w:family w:val="roman"/>
    <w:pitch w:val="default"/>
  </w:font>
  <w:font w:name="AdvP4A0FAF">
    <w:panose1 w:val="00000000000000000000"/>
    <w:charset w:val="00"/>
    <w:family w:val="roman"/>
    <w:notTrueType/>
    <w:pitch w:val="default"/>
  </w:font>
  <w:font w:name="DengXian">
    <w:altName w:val="等线"/>
    <w:charset w:val="86"/>
    <w:family w:val="auto"/>
    <w:pitch w:val="variable"/>
    <w:sig w:usb0="A00002BF" w:usb1="38CF7CFA" w:usb2="00000016" w:usb3="00000000" w:csb0="0004000F" w:csb1="00000000"/>
  </w:font>
  <w:font w:name="Helvetica 65 Medium">
    <w:altName w:val="Arial"/>
    <w:panose1 w:val="00000000000000000000"/>
    <w:charset w:val="00"/>
    <w:family w:val="swiss"/>
    <w:notTrueType/>
    <w:pitch w:val="default"/>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hieme Gulliver 2011">
    <w:altName w:val="Times New Roman"/>
    <w:charset w:val="00"/>
    <w:family w:val="roman"/>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75F5B" w14:textId="77777777" w:rsidR="00185FA2" w:rsidRDefault="00FC1FD1">
    <w:pPr>
      <w:pStyle w:val="Footer"/>
      <w:bidi w:val="0"/>
      <w:jc w:val="center"/>
    </w:pPr>
    <w:r>
      <w:fldChar w:fldCharType="begin"/>
    </w:r>
    <w:r>
      <w:instrText xml:space="preserve"> PAGE   \* MERGEFORMAT </w:instrText>
    </w:r>
    <w:r>
      <w:fldChar w:fldCharType="separate"/>
    </w:r>
    <w:r w:rsidR="00E62D8E">
      <w:rPr>
        <w:noProof/>
      </w:rPr>
      <w:t>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E2889" w14:textId="77777777" w:rsidR="006E7775" w:rsidRDefault="006E7775">
      <w:r>
        <w:separator/>
      </w:r>
    </w:p>
  </w:footnote>
  <w:footnote w:type="continuationSeparator" w:id="0">
    <w:p w14:paraId="42FAEB00" w14:textId="77777777" w:rsidR="006E7775" w:rsidRDefault="006E77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B70BB60"/>
    <w:lvl w:ilvl="0" w:tplc="FDE00B9E">
      <w:start w:val="1"/>
      <w:numFmt w:val="decimal"/>
      <w:lvlText w:val="%1-"/>
      <w:lvlJc w:val="left"/>
      <w:pPr>
        <w:tabs>
          <w:tab w:val="left" w:pos="644"/>
        </w:tabs>
        <w:ind w:left="644" w:hanging="360"/>
      </w:pPr>
      <w:rPr>
        <w:rFonts w:hint="default"/>
      </w:rPr>
    </w:lvl>
    <w:lvl w:ilvl="1" w:tplc="04090019" w:tentative="1">
      <w:start w:val="1"/>
      <w:numFmt w:val="lowerLetter"/>
      <w:lvlText w:val="%2."/>
      <w:lvlJc w:val="left"/>
      <w:pPr>
        <w:tabs>
          <w:tab w:val="left" w:pos="1364"/>
        </w:tabs>
        <w:ind w:left="1364" w:hanging="360"/>
      </w:pPr>
    </w:lvl>
    <w:lvl w:ilvl="2" w:tplc="0409001B" w:tentative="1">
      <w:start w:val="1"/>
      <w:numFmt w:val="lowerRoman"/>
      <w:lvlText w:val="%3."/>
      <w:lvlJc w:val="right"/>
      <w:pPr>
        <w:tabs>
          <w:tab w:val="left" w:pos="2084"/>
        </w:tabs>
        <w:ind w:left="2084" w:hanging="180"/>
      </w:pPr>
    </w:lvl>
    <w:lvl w:ilvl="3" w:tplc="0409000F" w:tentative="1">
      <w:start w:val="1"/>
      <w:numFmt w:val="decimal"/>
      <w:lvlText w:val="%4."/>
      <w:lvlJc w:val="left"/>
      <w:pPr>
        <w:tabs>
          <w:tab w:val="left" w:pos="2804"/>
        </w:tabs>
        <w:ind w:left="2804" w:hanging="360"/>
      </w:pPr>
    </w:lvl>
    <w:lvl w:ilvl="4" w:tplc="04090019" w:tentative="1">
      <w:start w:val="1"/>
      <w:numFmt w:val="lowerLetter"/>
      <w:lvlText w:val="%5."/>
      <w:lvlJc w:val="left"/>
      <w:pPr>
        <w:tabs>
          <w:tab w:val="left" w:pos="3524"/>
        </w:tabs>
        <w:ind w:left="3524" w:hanging="360"/>
      </w:pPr>
    </w:lvl>
    <w:lvl w:ilvl="5" w:tplc="0409001B" w:tentative="1">
      <w:start w:val="1"/>
      <w:numFmt w:val="lowerRoman"/>
      <w:lvlText w:val="%6."/>
      <w:lvlJc w:val="right"/>
      <w:pPr>
        <w:tabs>
          <w:tab w:val="left" w:pos="4244"/>
        </w:tabs>
        <w:ind w:left="4244" w:hanging="180"/>
      </w:pPr>
    </w:lvl>
    <w:lvl w:ilvl="6" w:tplc="0409000F" w:tentative="1">
      <w:start w:val="1"/>
      <w:numFmt w:val="decimal"/>
      <w:lvlText w:val="%7."/>
      <w:lvlJc w:val="left"/>
      <w:pPr>
        <w:tabs>
          <w:tab w:val="left" w:pos="4964"/>
        </w:tabs>
        <w:ind w:left="4964" w:hanging="360"/>
      </w:pPr>
    </w:lvl>
    <w:lvl w:ilvl="7" w:tplc="04090019" w:tentative="1">
      <w:start w:val="1"/>
      <w:numFmt w:val="lowerLetter"/>
      <w:lvlText w:val="%8."/>
      <w:lvlJc w:val="left"/>
      <w:pPr>
        <w:tabs>
          <w:tab w:val="left" w:pos="5684"/>
        </w:tabs>
        <w:ind w:left="5684" w:hanging="360"/>
      </w:pPr>
    </w:lvl>
    <w:lvl w:ilvl="8" w:tplc="0409001B" w:tentative="1">
      <w:start w:val="1"/>
      <w:numFmt w:val="lowerRoman"/>
      <w:lvlText w:val="%9."/>
      <w:lvlJc w:val="right"/>
      <w:pPr>
        <w:tabs>
          <w:tab w:val="left" w:pos="6404"/>
        </w:tabs>
        <w:ind w:left="6404" w:hanging="180"/>
      </w:pPr>
    </w:lvl>
  </w:abstractNum>
  <w:abstractNum w:abstractNumId="1">
    <w:nsid w:val="00000002"/>
    <w:multiLevelType w:val="hybridMultilevel"/>
    <w:tmpl w:val="F0FECC3A"/>
    <w:lvl w:ilvl="0" w:tplc="5192DB5C">
      <w:start w:val="1"/>
      <w:numFmt w:val="bullet"/>
      <w:lvlText w:val="•"/>
      <w:lvlJc w:val="left"/>
      <w:pPr>
        <w:ind w:left="504"/>
      </w:pPr>
      <w:rPr>
        <w:rFonts w:ascii="Arial" w:eastAsia="Arial" w:hAnsi="Arial" w:cs="Arial"/>
        <w:b w:val="0"/>
        <w:i w:val="0"/>
        <w:color w:val="000000"/>
        <w:sz w:val="28"/>
        <w:szCs w:val="28"/>
        <w:u w:val="none" w:color="000000"/>
        <w:bdr w:val="none" w:sz="0" w:space="0" w:color="auto"/>
        <w:shd w:val="clear" w:color="auto" w:fill="auto"/>
        <w:vertAlign w:val="baseline"/>
      </w:rPr>
    </w:lvl>
    <w:lvl w:ilvl="1" w:tplc="DE224F60">
      <w:start w:val="1"/>
      <w:numFmt w:val="bullet"/>
      <w:lvlText w:val="o"/>
      <w:lvlJc w:val="left"/>
      <w:pPr>
        <w:ind w:left="1147"/>
      </w:pPr>
      <w:rPr>
        <w:rFonts w:ascii="Segoe UI Symbol" w:eastAsia="Segoe UI Symbol" w:hAnsi="Segoe UI Symbol" w:cs="Segoe UI Symbol"/>
        <w:b w:val="0"/>
        <w:i w:val="0"/>
        <w:color w:val="000000"/>
        <w:sz w:val="28"/>
        <w:szCs w:val="28"/>
        <w:u w:val="none" w:color="000000"/>
        <w:bdr w:val="none" w:sz="0" w:space="0" w:color="auto"/>
        <w:shd w:val="clear" w:color="auto" w:fill="auto"/>
        <w:vertAlign w:val="baseline"/>
      </w:rPr>
    </w:lvl>
    <w:lvl w:ilvl="2" w:tplc="A626A53A">
      <w:start w:val="1"/>
      <w:numFmt w:val="bullet"/>
      <w:lvlText w:val="▪"/>
      <w:lvlJc w:val="left"/>
      <w:pPr>
        <w:ind w:left="1867"/>
      </w:pPr>
      <w:rPr>
        <w:rFonts w:ascii="Segoe UI Symbol" w:eastAsia="Segoe UI Symbol" w:hAnsi="Segoe UI Symbol" w:cs="Segoe UI Symbol"/>
        <w:b w:val="0"/>
        <w:i w:val="0"/>
        <w:color w:val="000000"/>
        <w:sz w:val="28"/>
        <w:szCs w:val="28"/>
        <w:u w:val="none" w:color="000000"/>
        <w:bdr w:val="none" w:sz="0" w:space="0" w:color="auto"/>
        <w:shd w:val="clear" w:color="auto" w:fill="auto"/>
        <w:vertAlign w:val="baseline"/>
      </w:rPr>
    </w:lvl>
    <w:lvl w:ilvl="3" w:tplc="31FAC76E">
      <w:start w:val="1"/>
      <w:numFmt w:val="bullet"/>
      <w:lvlText w:val="•"/>
      <w:lvlJc w:val="left"/>
      <w:pPr>
        <w:ind w:left="2587"/>
      </w:pPr>
      <w:rPr>
        <w:rFonts w:ascii="Arial" w:eastAsia="Arial" w:hAnsi="Arial" w:cs="Arial"/>
        <w:b w:val="0"/>
        <w:i w:val="0"/>
        <w:color w:val="000000"/>
        <w:sz w:val="28"/>
        <w:szCs w:val="28"/>
        <w:u w:val="none" w:color="000000"/>
        <w:bdr w:val="none" w:sz="0" w:space="0" w:color="auto"/>
        <w:shd w:val="clear" w:color="auto" w:fill="auto"/>
        <w:vertAlign w:val="baseline"/>
      </w:rPr>
    </w:lvl>
    <w:lvl w:ilvl="4" w:tplc="3AAC3520">
      <w:start w:val="1"/>
      <w:numFmt w:val="bullet"/>
      <w:lvlText w:val="o"/>
      <w:lvlJc w:val="left"/>
      <w:pPr>
        <w:ind w:left="3307"/>
      </w:pPr>
      <w:rPr>
        <w:rFonts w:ascii="Segoe UI Symbol" w:eastAsia="Segoe UI Symbol" w:hAnsi="Segoe UI Symbol" w:cs="Segoe UI Symbol"/>
        <w:b w:val="0"/>
        <w:i w:val="0"/>
        <w:color w:val="000000"/>
        <w:sz w:val="28"/>
        <w:szCs w:val="28"/>
        <w:u w:val="none" w:color="000000"/>
        <w:bdr w:val="none" w:sz="0" w:space="0" w:color="auto"/>
        <w:shd w:val="clear" w:color="auto" w:fill="auto"/>
        <w:vertAlign w:val="baseline"/>
      </w:rPr>
    </w:lvl>
    <w:lvl w:ilvl="5" w:tplc="6CAC822E">
      <w:start w:val="1"/>
      <w:numFmt w:val="bullet"/>
      <w:lvlText w:val="▪"/>
      <w:lvlJc w:val="left"/>
      <w:pPr>
        <w:ind w:left="4027"/>
      </w:pPr>
      <w:rPr>
        <w:rFonts w:ascii="Segoe UI Symbol" w:eastAsia="Segoe UI Symbol" w:hAnsi="Segoe UI Symbol" w:cs="Segoe UI Symbol"/>
        <w:b w:val="0"/>
        <w:i w:val="0"/>
        <w:color w:val="000000"/>
        <w:sz w:val="28"/>
        <w:szCs w:val="28"/>
        <w:u w:val="none" w:color="000000"/>
        <w:bdr w:val="none" w:sz="0" w:space="0" w:color="auto"/>
        <w:shd w:val="clear" w:color="auto" w:fill="auto"/>
        <w:vertAlign w:val="baseline"/>
      </w:rPr>
    </w:lvl>
    <w:lvl w:ilvl="6" w:tplc="9522A278">
      <w:start w:val="1"/>
      <w:numFmt w:val="bullet"/>
      <w:lvlText w:val="•"/>
      <w:lvlJc w:val="left"/>
      <w:pPr>
        <w:ind w:left="4747"/>
      </w:pPr>
      <w:rPr>
        <w:rFonts w:ascii="Arial" w:eastAsia="Arial" w:hAnsi="Arial" w:cs="Arial"/>
        <w:b w:val="0"/>
        <w:i w:val="0"/>
        <w:color w:val="000000"/>
        <w:sz w:val="28"/>
        <w:szCs w:val="28"/>
        <w:u w:val="none" w:color="000000"/>
        <w:bdr w:val="none" w:sz="0" w:space="0" w:color="auto"/>
        <w:shd w:val="clear" w:color="auto" w:fill="auto"/>
        <w:vertAlign w:val="baseline"/>
      </w:rPr>
    </w:lvl>
    <w:lvl w:ilvl="7" w:tplc="4C942870">
      <w:start w:val="1"/>
      <w:numFmt w:val="bullet"/>
      <w:lvlText w:val="o"/>
      <w:lvlJc w:val="left"/>
      <w:pPr>
        <w:ind w:left="5467"/>
      </w:pPr>
      <w:rPr>
        <w:rFonts w:ascii="Segoe UI Symbol" w:eastAsia="Segoe UI Symbol" w:hAnsi="Segoe UI Symbol" w:cs="Segoe UI Symbol"/>
        <w:b w:val="0"/>
        <w:i w:val="0"/>
        <w:color w:val="000000"/>
        <w:sz w:val="28"/>
        <w:szCs w:val="28"/>
        <w:u w:val="none" w:color="000000"/>
        <w:bdr w:val="none" w:sz="0" w:space="0" w:color="auto"/>
        <w:shd w:val="clear" w:color="auto" w:fill="auto"/>
        <w:vertAlign w:val="baseline"/>
      </w:rPr>
    </w:lvl>
    <w:lvl w:ilvl="8" w:tplc="B1ACB73E">
      <w:start w:val="1"/>
      <w:numFmt w:val="bullet"/>
      <w:lvlText w:val="▪"/>
      <w:lvlJc w:val="left"/>
      <w:pPr>
        <w:ind w:left="6187"/>
      </w:pPr>
      <w:rPr>
        <w:rFonts w:ascii="Segoe UI Symbol" w:eastAsia="Segoe UI Symbol" w:hAnsi="Segoe UI Symbol" w:cs="Segoe UI Symbol"/>
        <w:b w:val="0"/>
        <w:i w:val="0"/>
        <w:color w:val="000000"/>
        <w:sz w:val="28"/>
        <w:szCs w:val="28"/>
        <w:u w:val="none" w:color="000000"/>
        <w:bdr w:val="none" w:sz="0" w:space="0" w:color="auto"/>
        <w:shd w:val="clear" w:color="auto" w:fill="auto"/>
        <w:vertAlign w:val="baseline"/>
      </w:rPr>
    </w:lvl>
  </w:abstractNum>
  <w:abstractNum w:abstractNumId="2">
    <w:nsid w:val="00000003"/>
    <w:multiLevelType w:val="hybridMultilevel"/>
    <w:tmpl w:val="9AE4B6F0"/>
    <w:lvl w:ilvl="0" w:tplc="951CE81A">
      <w:start w:val="1"/>
      <w:numFmt w:val="decimal"/>
      <w:lvlText w:val="%1)"/>
      <w:lvlJc w:val="left"/>
      <w:pPr>
        <w:ind w:left="160" w:hanging="288"/>
      </w:pPr>
      <w:rPr>
        <w:rFonts w:ascii="Times New Roman" w:eastAsia="Times New Roman" w:hAnsi="Times New Roman" w:cs="Times New Roman" w:hint="default"/>
        <w:b/>
        <w:bCs/>
        <w:w w:val="100"/>
        <w:sz w:val="27"/>
        <w:szCs w:val="27"/>
      </w:rPr>
    </w:lvl>
    <w:lvl w:ilvl="1" w:tplc="AA7E442E">
      <w:start w:val="1"/>
      <w:numFmt w:val="bullet"/>
      <w:lvlText w:val=""/>
      <w:lvlJc w:val="left"/>
      <w:pPr>
        <w:ind w:left="971" w:hanging="272"/>
      </w:pPr>
      <w:rPr>
        <w:rFonts w:ascii="Symbol" w:eastAsia="Symbol" w:hAnsi="Symbol" w:cs="Symbol" w:hint="default"/>
        <w:w w:val="100"/>
        <w:sz w:val="28"/>
        <w:szCs w:val="28"/>
      </w:rPr>
    </w:lvl>
    <w:lvl w:ilvl="2" w:tplc="FB94DE9E">
      <w:start w:val="1"/>
      <w:numFmt w:val="bullet"/>
      <w:lvlText w:val="•"/>
      <w:lvlJc w:val="left"/>
      <w:pPr>
        <w:ind w:left="1831" w:hanging="272"/>
      </w:pPr>
    </w:lvl>
    <w:lvl w:ilvl="3" w:tplc="02C22018">
      <w:start w:val="1"/>
      <w:numFmt w:val="bullet"/>
      <w:lvlText w:val="•"/>
      <w:lvlJc w:val="left"/>
      <w:pPr>
        <w:ind w:left="2683" w:hanging="272"/>
      </w:pPr>
    </w:lvl>
    <w:lvl w:ilvl="4" w:tplc="BD84E30E">
      <w:start w:val="1"/>
      <w:numFmt w:val="bullet"/>
      <w:lvlText w:val="•"/>
      <w:lvlJc w:val="left"/>
      <w:pPr>
        <w:ind w:left="3535" w:hanging="272"/>
      </w:pPr>
    </w:lvl>
    <w:lvl w:ilvl="5" w:tplc="4B12646A">
      <w:start w:val="1"/>
      <w:numFmt w:val="bullet"/>
      <w:lvlText w:val="•"/>
      <w:lvlJc w:val="left"/>
      <w:pPr>
        <w:ind w:left="4387" w:hanging="272"/>
      </w:pPr>
    </w:lvl>
    <w:lvl w:ilvl="6" w:tplc="8C981C80">
      <w:start w:val="1"/>
      <w:numFmt w:val="bullet"/>
      <w:lvlText w:val="•"/>
      <w:lvlJc w:val="left"/>
      <w:pPr>
        <w:ind w:left="5239" w:hanging="272"/>
      </w:pPr>
    </w:lvl>
    <w:lvl w:ilvl="7" w:tplc="DD72F846">
      <w:start w:val="1"/>
      <w:numFmt w:val="bullet"/>
      <w:lvlText w:val="•"/>
      <w:lvlJc w:val="left"/>
      <w:pPr>
        <w:ind w:left="6090" w:hanging="272"/>
      </w:pPr>
    </w:lvl>
    <w:lvl w:ilvl="8" w:tplc="3362BCB0">
      <w:start w:val="1"/>
      <w:numFmt w:val="bullet"/>
      <w:lvlText w:val="•"/>
      <w:lvlJc w:val="left"/>
      <w:pPr>
        <w:ind w:left="6942" w:hanging="272"/>
      </w:pPr>
    </w:lvl>
  </w:abstractNum>
  <w:abstractNum w:abstractNumId="3">
    <w:nsid w:val="00000004"/>
    <w:multiLevelType w:val="hybridMultilevel"/>
    <w:tmpl w:val="31F4C6E6"/>
    <w:lvl w:ilvl="0" w:tplc="CB9EFE1C">
      <w:start w:val="1"/>
      <w:numFmt w:val="decimal"/>
      <w:lvlText w:val="%1."/>
      <w:lvlJc w:val="left"/>
      <w:pPr>
        <w:ind w:left="1950" w:hanging="8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multilevel"/>
    <w:tmpl w:val="721C1802"/>
    <w:lvl w:ilvl="0">
      <w:start w:val="1"/>
      <w:numFmt w:val="decimal"/>
      <w:lvlText w:val="%1."/>
      <w:lvlJc w:val="left"/>
      <w:pPr>
        <w:ind w:left="1080" w:hanging="360"/>
      </w:pPr>
    </w:lvl>
    <w:lvl w:ilvl="1">
      <w:start w:val="1"/>
      <w:numFmt w:val="decimal"/>
      <w:pStyle w:val="Heading2"/>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00000006"/>
    <w:multiLevelType w:val="hybridMultilevel"/>
    <w:tmpl w:val="08363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0000007"/>
    <w:multiLevelType w:val="hybridMultilevel"/>
    <w:tmpl w:val="51384DB0"/>
    <w:lvl w:ilvl="0" w:tplc="DC08C4C6">
      <w:start w:val="1"/>
      <w:numFmt w:val="bullet"/>
      <w:lvlText w:val=""/>
      <w:lvlJc w:val="left"/>
      <w:pPr>
        <w:ind w:left="353"/>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1" w:tplc="65CC9E04">
      <w:start w:val="1"/>
      <w:numFmt w:val="bullet"/>
      <w:lvlText w:val="o"/>
      <w:lvlJc w:val="left"/>
      <w:pPr>
        <w:ind w:left="6750"/>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2" w:tplc="655290BC">
      <w:start w:val="1"/>
      <w:numFmt w:val="bullet"/>
      <w:lvlText w:val="▪"/>
      <w:lvlJc w:val="left"/>
      <w:pPr>
        <w:ind w:left="7470"/>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3" w:tplc="E9BC7920">
      <w:start w:val="1"/>
      <w:numFmt w:val="bullet"/>
      <w:lvlText w:val="•"/>
      <w:lvlJc w:val="left"/>
      <w:pPr>
        <w:ind w:left="8190"/>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4" w:tplc="23329EF0">
      <w:start w:val="1"/>
      <w:numFmt w:val="bullet"/>
      <w:lvlText w:val="o"/>
      <w:lvlJc w:val="left"/>
      <w:pPr>
        <w:ind w:left="8910"/>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5" w:tplc="0CE4D196">
      <w:start w:val="1"/>
      <w:numFmt w:val="bullet"/>
      <w:lvlText w:val="▪"/>
      <w:lvlJc w:val="left"/>
      <w:pPr>
        <w:ind w:left="9630"/>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6" w:tplc="FFDC56F0">
      <w:start w:val="1"/>
      <w:numFmt w:val="bullet"/>
      <w:lvlText w:val="•"/>
      <w:lvlJc w:val="left"/>
      <w:pPr>
        <w:ind w:left="10350"/>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7" w:tplc="BA666B26">
      <w:start w:val="1"/>
      <w:numFmt w:val="bullet"/>
      <w:lvlText w:val="o"/>
      <w:lvlJc w:val="left"/>
      <w:pPr>
        <w:ind w:left="11070"/>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8" w:tplc="F98401B0">
      <w:start w:val="1"/>
      <w:numFmt w:val="bullet"/>
      <w:lvlText w:val="▪"/>
      <w:lvlJc w:val="left"/>
      <w:pPr>
        <w:ind w:left="11790"/>
      </w:pPr>
      <w:rPr>
        <w:rFonts w:ascii="Wingdings" w:eastAsia="Wingdings" w:hAnsi="Wingdings" w:cs="Wingdings"/>
        <w:b w:val="0"/>
        <w:i w:val="0"/>
        <w:color w:val="000000"/>
        <w:sz w:val="24"/>
        <w:szCs w:val="24"/>
        <w:u w:val="none" w:color="000000"/>
        <w:bdr w:val="none" w:sz="0" w:space="0" w:color="auto"/>
        <w:shd w:val="clear" w:color="auto" w:fill="auto"/>
        <w:vertAlign w:val="baseline"/>
      </w:rPr>
    </w:lvl>
  </w:abstractNum>
  <w:abstractNum w:abstractNumId="7">
    <w:nsid w:val="00000008"/>
    <w:multiLevelType w:val="hybridMultilevel"/>
    <w:tmpl w:val="3640807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00000009"/>
    <w:multiLevelType w:val="hybridMultilevel"/>
    <w:tmpl w:val="754EC372"/>
    <w:lvl w:ilvl="0" w:tplc="898C55B8">
      <w:start w:val="1"/>
      <w:numFmt w:val="decimal"/>
      <w:lvlText w:val="%1."/>
      <w:lvlJc w:val="left"/>
      <w:pPr>
        <w:ind w:left="707" w:hanging="428"/>
      </w:pPr>
      <w:rPr>
        <w:rFonts w:ascii="Times New Roman" w:eastAsia="Times New Roman" w:hAnsi="Times New Roman" w:cs="Times New Roman" w:hint="default"/>
        <w:spacing w:val="0"/>
        <w:w w:val="100"/>
        <w:sz w:val="28"/>
        <w:szCs w:val="28"/>
      </w:rPr>
    </w:lvl>
    <w:lvl w:ilvl="1" w:tplc="DC6007AE">
      <w:start w:val="1"/>
      <w:numFmt w:val="bullet"/>
      <w:lvlText w:val="•"/>
      <w:lvlJc w:val="left"/>
      <w:pPr>
        <w:ind w:left="1506" w:hanging="428"/>
      </w:pPr>
    </w:lvl>
    <w:lvl w:ilvl="2" w:tplc="0DAE48F6">
      <w:start w:val="1"/>
      <w:numFmt w:val="bullet"/>
      <w:lvlText w:val="•"/>
      <w:lvlJc w:val="left"/>
      <w:pPr>
        <w:ind w:left="2313" w:hanging="428"/>
      </w:pPr>
    </w:lvl>
    <w:lvl w:ilvl="3" w:tplc="8B3E60DE">
      <w:start w:val="1"/>
      <w:numFmt w:val="bullet"/>
      <w:lvlText w:val="•"/>
      <w:lvlJc w:val="left"/>
      <w:pPr>
        <w:ind w:left="3119" w:hanging="428"/>
      </w:pPr>
    </w:lvl>
    <w:lvl w:ilvl="4" w:tplc="AA502D80">
      <w:start w:val="1"/>
      <w:numFmt w:val="bullet"/>
      <w:lvlText w:val="•"/>
      <w:lvlJc w:val="left"/>
      <w:pPr>
        <w:ind w:left="3926" w:hanging="428"/>
      </w:pPr>
    </w:lvl>
    <w:lvl w:ilvl="5" w:tplc="D5523198">
      <w:start w:val="1"/>
      <w:numFmt w:val="bullet"/>
      <w:lvlText w:val="•"/>
      <w:lvlJc w:val="left"/>
      <w:pPr>
        <w:ind w:left="4733" w:hanging="428"/>
      </w:pPr>
    </w:lvl>
    <w:lvl w:ilvl="6" w:tplc="11541526">
      <w:start w:val="1"/>
      <w:numFmt w:val="bullet"/>
      <w:lvlText w:val="•"/>
      <w:lvlJc w:val="left"/>
      <w:pPr>
        <w:ind w:left="5539" w:hanging="428"/>
      </w:pPr>
    </w:lvl>
    <w:lvl w:ilvl="7" w:tplc="A948B9CC">
      <w:start w:val="1"/>
      <w:numFmt w:val="bullet"/>
      <w:lvlText w:val="•"/>
      <w:lvlJc w:val="left"/>
      <w:pPr>
        <w:ind w:left="6346" w:hanging="428"/>
      </w:pPr>
    </w:lvl>
    <w:lvl w:ilvl="8" w:tplc="450E7D0E">
      <w:start w:val="1"/>
      <w:numFmt w:val="bullet"/>
      <w:lvlText w:val="•"/>
      <w:lvlJc w:val="left"/>
      <w:pPr>
        <w:ind w:left="7153" w:hanging="428"/>
      </w:pPr>
    </w:lvl>
  </w:abstractNum>
  <w:abstractNum w:abstractNumId="9">
    <w:nsid w:val="0000000A"/>
    <w:multiLevelType w:val="hybridMultilevel"/>
    <w:tmpl w:val="630C3B0C"/>
    <w:lvl w:ilvl="0" w:tplc="210AC802">
      <w:start w:val="1"/>
      <w:numFmt w:val="lowerLetter"/>
      <w:pStyle w:val="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0000000B"/>
    <w:multiLevelType w:val="hybridMultilevel"/>
    <w:tmpl w:val="5EB6E0C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000000C"/>
    <w:multiLevelType w:val="hybridMultilevel"/>
    <w:tmpl w:val="7840B6C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08" w:hanging="360"/>
      </w:pPr>
      <w:rPr>
        <w:rFonts w:ascii="Courier New" w:hAnsi="Courier New" w:cs="Courier New" w:hint="default"/>
      </w:rPr>
    </w:lvl>
    <w:lvl w:ilvl="2" w:tplc="04090005">
      <w:start w:val="1"/>
      <w:numFmt w:val="bullet"/>
      <w:lvlText w:val=""/>
      <w:lvlJc w:val="left"/>
      <w:pPr>
        <w:ind w:left="1728" w:hanging="360"/>
      </w:pPr>
      <w:rPr>
        <w:rFonts w:ascii="Wingdings" w:hAnsi="Wingdings" w:hint="default"/>
      </w:rPr>
    </w:lvl>
    <w:lvl w:ilvl="3" w:tplc="04090001">
      <w:start w:val="1"/>
      <w:numFmt w:val="bullet"/>
      <w:lvlText w:val=""/>
      <w:lvlJc w:val="left"/>
      <w:pPr>
        <w:ind w:left="2448" w:hanging="360"/>
      </w:pPr>
      <w:rPr>
        <w:rFonts w:ascii="Symbol" w:hAnsi="Symbol" w:hint="default"/>
      </w:rPr>
    </w:lvl>
    <w:lvl w:ilvl="4" w:tplc="04090003">
      <w:start w:val="1"/>
      <w:numFmt w:val="bullet"/>
      <w:lvlText w:val="o"/>
      <w:lvlJc w:val="left"/>
      <w:pPr>
        <w:ind w:left="3168" w:hanging="360"/>
      </w:pPr>
      <w:rPr>
        <w:rFonts w:ascii="Courier New" w:hAnsi="Courier New" w:cs="Courier New" w:hint="default"/>
      </w:rPr>
    </w:lvl>
    <w:lvl w:ilvl="5" w:tplc="04090005">
      <w:start w:val="1"/>
      <w:numFmt w:val="bullet"/>
      <w:lvlText w:val=""/>
      <w:lvlJc w:val="left"/>
      <w:pPr>
        <w:ind w:left="3888" w:hanging="360"/>
      </w:pPr>
      <w:rPr>
        <w:rFonts w:ascii="Wingdings" w:hAnsi="Wingdings" w:hint="default"/>
      </w:rPr>
    </w:lvl>
    <w:lvl w:ilvl="6" w:tplc="04090001">
      <w:start w:val="1"/>
      <w:numFmt w:val="bullet"/>
      <w:lvlText w:val=""/>
      <w:lvlJc w:val="left"/>
      <w:pPr>
        <w:ind w:left="4608" w:hanging="360"/>
      </w:pPr>
      <w:rPr>
        <w:rFonts w:ascii="Symbol" w:hAnsi="Symbol" w:hint="default"/>
      </w:rPr>
    </w:lvl>
    <w:lvl w:ilvl="7" w:tplc="04090003">
      <w:start w:val="1"/>
      <w:numFmt w:val="bullet"/>
      <w:lvlText w:val="o"/>
      <w:lvlJc w:val="left"/>
      <w:pPr>
        <w:ind w:left="5328" w:hanging="360"/>
      </w:pPr>
      <w:rPr>
        <w:rFonts w:ascii="Courier New" w:hAnsi="Courier New" w:cs="Courier New" w:hint="default"/>
      </w:rPr>
    </w:lvl>
    <w:lvl w:ilvl="8" w:tplc="04090005">
      <w:start w:val="1"/>
      <w:numFmt w:val="bullet"/>
      <w:lvlText w:val=""/>
      <w:lvlJc w:val="left"/>
      <w:pPr>
        <w:ind w:left="6048" w:hanging="360"/>
      </w:pPr>
      <w:rPr>
        <w:rFonts w:ascii="Wingdings" w:hAnsi="Wingdings" w:hint="default"/>
      </w:rPr>
    </w:lvl>
  </w:abstractNum>
  <w:abstractNum w:abstractNumId="12">
    <w:nsid w:val="0000000D"/>
    <w:multiLevelType w:val="hybridMultilevel"/>
    <w:tmpl w:val="31F4C6E6"/>
    <w:lvl w:ilvl="0" w:tplc="CB9EFE1C">
      <w:start w:val="1"/>
      <w:numFmt w:val="decimal"/>
      <w:lvlText w:val="%1."/>
      <w:lvlJc w:val="left"/>
      <w:pPr>
        <w:ind w:left="1950" w:hanging="8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E"/>
    <w:multiLevelType w:val="hybridMultilevel"/>
    <w:tmpl w:val="6EFE67BE"/>
    <w:lvl w:ilvl="0" w:tplc="D1123BF4">
      <w:start w:val="1"/>
      <w:numFmt w:val="decimal"/>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F"/>
    <w:multiLevelType w:val="hybridMultilevel"/>
    <w:tmpl w:val="99AE4192"/>
    <w:lvl w:ilvl="0" w:tplc="D7487F20">
      <w:start w:val="1"/>
      <w:numFmt w:val="decimal"/>
      <w:lvlText w:val="%1-"/>
      <w:lvlJc w:val="left"/>
      <w:pPr>
        <w:ind w:left="360"/>
      </w:pPr>
      <w:rPr>
        <w:rFonts w:ascii="Times New Roman" w:eastAsia="Times New Roman" w:hAnsi="Times New Roman" w:cs="Times New Roman"/>
        <w:b/>
        <w:bCs/>
        <w:i/>
        <w:iCs/>
        <w:color w:val="000000"/>
        <w:sz w:val="28"/>
        <w:szCs w:val="28"/>
        <w:u w:val="none" w:color="000000"/>
        <w:bdr w:val="none" w:sz="0" w:space="0" w:color="auto"/>
        <w:shd w:val="clear" w:color="auto" w:fill="auto"/>
        <w:vertAlign w:val="baseline"/>
      </w:rPr>
    </w:lvl>
    <w:lvl w:ilvl="1" w:tplc="5B86A522">
      <w:start w:val="1"/>
      <w:numFmt w:val="lowerLetter"/>
      <w:lvlText w:val="%2"/>
      <w:lvlJc w:val="left"/>
      <w:pPr>
        <w:ind w:left="1147"/>
      </w:pPr>
      <w:rPr>
        <w:rFonts w:ascii="Times New Roman" w:eastAsia="Times New Roman" w:hAnsi="Times New Roman" w:cs="Times New Roman"/>
        <w:b/>
        <w:bCs/>
        <w:i/>
        <w:iCs/>
        <w:color w:val="000000"/>
        <w:sz w:val="28"/>
        <w:szCs w:val="28"/>
        <w:u w:val="none" w:color="000000"/>
        <w:bdr w:val="none" w:sz="0" w:space="0" w:color="auto"/>
        <w:shd w:val="clear" w:color="auto" w:fill="auto"/>
        <w:vertAlign w:val="baseline"/>
      </w:rPr>
    </w:lvl>
    <w:lvl w:ilvl="2" w:tplc="A2262514">
      <w:start w:val="1"/>
      <w:numFmt w:val="lowerRoman"/>
      <w:lvlText w:val="%3"/>
      <w:lvlJc w:val="left"/>
      <w:pPr>
        <w:ind w:left="1867"/>
      </w:pPr>
      <w:rPr>
        <w:rFonts w:ascii="Times New Roman" w:eastAsia="Times New Roman" w:hAnsi="Times New Roman" w:cs="Times New Roman"/>
        <w:b/>
        <w:bCs/>
        <w:i/>
        <w:iCs/>
        <w:color w:val="000000"/>
        <w:sz w:val="28"/>
        <w:szCs w:val="28"/>
        <w:u w:val="none" w:color="000000"/>
        <w:bdr w:val="none" w:sz="0" w:space="0" w:color="auto"/>
        <w:shd w:val="clear" w:color="auto" w:fill="auto"/>
        <w:vertAlign w:val="baseline"/>
      </w:rPr>
    </w:lvl>
    <w:lvl w:ilvl="3" w:tplc="FD486F5C">
      <w:start w:val="1"/>
      <w:numFmt w:val="decimal"/>
      <w:lvlText w:val="%4"/>
      <w:lvlJc w:val="left"/>
      <w:pPr>
        <w:ind w:left="2587"/>
      </w:pPr>
      <w:rPr>
        <w:rFonts w:ascii="Times New Roman" w:eastAsia="Times New Roman" w:hAnsi="Times New Roman" w:cs="Times New Roman"/>
        <w:b/>
        <w:bCs/>
        <w:i/>
        <w:iCs/>
        <w:color w:val="000000"/>
        <w:sz w:val="28"/>
        <w:szCs w:val="28"/>
        <w:u w:val="none" w:color="000000"/>
        <w:bdr w:val="none" w:sz="0" w:space="0" w:color="auto"/>
        <w:shd w:val="clear" w:color="auto" w:fill="auto"/>
        <w:vertAlign w:val="baseline"/>
      </w:rPr>
    </w:lvl>
    <w:lvl w:ilvl="4" w:tplc="976ED824">
      <w:start w:val="1"/>
      <w:numFmt w:val="lowerLetter"/>
      <w:lvlText w:val="%5"/>
      <w:lvlJc w:val="left"/>
      <w:pPr>
        <w:ind w:left="3307"/>
      </w:pPr>
      <w:rPr>
        <w:rFonts w:ascii="Times New Roman" w:eastAsia="Times New Roman" w:hAnsi="Times New Roman" w:cs="Times New Roman"/>
        <w:b/>
        <w:bCs/>
        <w:i/>
        <w:iCs/>
        <w:color w:val="000000"/>
        <w:sz w:val="28"/>
        <w:szCs w:val="28"/>
        <w:u w:val="none" w:color="000000"/>
        <w:bdr w:val="none" w:sz="0" w:space="0" w:color="auto"/>
        <w:shd w:val="clear" w:color="auto" w:fill="auto"/>
        <w:vertAlign w:val="baseline"/>
      </w:rPr>
    </w:lvl>
    <w:lvl w:ilvl="5" w:tplc="6B08909E">
      <w:start w:val="1"/>
      <w:numFmt w:val="lowerRoman"/>
      <w:lvlText w:val="%6"/>
      <w:lvlJc w:val="left"/>
      <w:pPr>
        <w:ind w:left="4027"/>
      </w:pPr>
      <w:rPr>
        <w:rFonts w:ascii="Times New Roman" w:eastAsia="Times New Roman" w:hAnsi="Times New Roman" w:cs="Times New Roman"/>
        <w:b/>
        <w:bCs/>
        <w:i/>
        <w:iCs/>
        <w:color w:val="000000"/>
        <w:sz w:val="28"/>
        <w:szCs w:val="28"/>
        <w:u w:val="none" w:color="000000"/>
        <w:bdr w:val="none" w:sz="0" w:space="0" w:color="auto"/>
        <w:shd w:val="clear" w:color="auto" w:fill="auto"/>
        <w:vertAlign w:val="baseline"/>
      </w:rPr>
    </w:lvl>
    <w:lvl w:ilvl="6" w:tplc="9FD8CC90">
      <w:start w:val="1"/>
      <w:numFmt w:val="decimal"/>
      <w:lvlText w:val="%7"/>
      <w:lvlJc w:val="left"/>
      <w:pPr>
        <w:ind w:left="4747"/>
      </w:pPr>
      <w:rPr>
        <w:rFonts w:ascii="Times New Roman" w:eastAsia="Times New Roman" w:hAnsi="Times New Roman" w:cs="Times New Roman"/>
        <w:b/>
        <w:bCs/>
        <w:i/>
        <w:iCs/>
        <w:color w:val="000000"/>
        <w:sz w:val="28"/>
        <w:szCs w:val="28"/>
        <w:u w:val="none" w:color="000000"/>
        <w:bdr w:val="none" w:sz="0" w:space="0" w:color="auto"/>
        <w:shd w:val="clear" w:color="auto" w:fill="auto"/>
        <w:vertAlign w:val="baseline"/>
      </w:rPr>
    </w:lvl>
    <w:lvl w:ilvl="7" w:tplc="46885F52">
      <w:start w:val="1"/>
      <w:numFmt w:val="lowerLetter"/>
      <w:lvlText w:val="%8"/>
      <w:lvlJc w:val="left"/>
      <w:pPr>
        <w:ind w:left="5467"/>
      </w:pPr>
      <w:rPr>
        <w:rFonts w:ascii="Times New Roman" w:eastAsia="Times New Roman" w:hAnsi="Times New Roman" w:cs="Times New Roman"/>
        <w:b/>
        <w:bCs/>
        <w:i/>
        <w:iCs/>
        <w:color w:val="000000"/>
        <w:sz w:val="28"/>
        <w:szCs w:val="28"/>
        <w:u w:val="none" w:color="000000"/>
        <w:bdr w:val="none" w:sz="0" w:space="0" w:color="auto"/>
        <w:shd w:val="clear" w:color="auto" w:fill="auto"/>
        <w:vertAlign w:val="baseline"/>
      </w:rPr>
    </w:lvl>
    <w:lvl w:ilvl="8" w:tplc="400A17E2">
      <w:start w:val="1"/>
      <w:numFmt w:val="lowerRoman"/>
      <w:lvlText w:val="%9"/>
      <w:lvlJc w:val="left"/>
      <w:pPr>
        <w:ind w:left="6187"/>
      </w:pPr>
      <w:rPr>
        <w:rFonts w:ascii="Times New Roman" w:eastAsia="Times New Roman" w:hAnsi="Times New Roman" w:cs="Times New Roman"/>
        <w:b/>
        <w:bCs/>
        <w:i/>
        <w:iCs/>
        <w:color w:val="000000"/>
        <w:sz w:val="28"/>
        <w:szCs w:val="28"/>
        <w:u w:val="none" w:color="000000"/>
        <w:bdr w:val="none" w:sz="0" w:space="0" w:color="auto"/>
        <w:shd w:val="clear" w:color="auto" w:fill="auto"/>
        <w:vertAlign w:val="baseline"/>
      </w:rPr>
    </w:lvl>
  </w:abstractNum>
  <w:abstractNum w:abstractNumId="15">
    <w:nsid w:val="00000010"/>
    <w:multiLevelType w:val="hybridMultilevel"/>
    <w:tmpl w:val="8C8C7696"/>
    <w:lvl w:ilvl="0" w:tplc="7EA26914">
      <w:start w:val="1"/>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nsid w:val="00000011"/>
    <w:multiLevelType w:val="hybridMultilevel"/>
    <w:tmpl w:val="9D72AD52"/>
    <w:lvl w:ilvl="0" w:tplc="986C0036">
      <w:start w:val="1"/>
      <w:numFmt w:val="decimal"/>
      <w:lvlText w:val="%1."/>
      <w:lvlJc w:val="left"/>
      <w:pPr>
        <w:ind w:left="360" w:hanging="360"/>
      </w:pPr>
      <w:rPr>
        <w:rFonts w:ascii="Times New Roman" w:eastAsia="Times New Roman" w:hAnsi="Times New Roman" w:cs="Times New Roman" w:hint="default"/>
        <w:spacing w:val="0"/>
        <w:w w:val="100"/>
        <w:sz w:val="28"/>
        <w:szCs w:val="28"/>
      </w:rPr>
    </w:lvl>
    <w:lvl w:ilvl="1" w:tplc="AD6C909C">
      <w:start w:val="1"/>
      <w:numFmt w:val="bullet"/>
      <w:lvlText w:val=""/>
      <w:lvlJc w:val="left"/>
      <w:pPr>
        <w:ind w:left="990" w:hanging="360"/>
      </w:pPr>
      <w:rPr>
        <w:rFonts w:ascii="Symbol" w:eastAsia="Symbol" w:hAnsi="Symbol" w:cs="Symbol" w:hint="default"/>
        <w:w w:val="100"/>
        <w:sz w:val="28"/>
        <w:szCs w:val="28"/>
      </w:rPr>
    </w:lvl>
    <w:lvl w:ilvl="2" w:tplc="A9EAF26E">
      <w:start w:val="1"/>
      <w:numFmt w:val="bullet"/>
      <w:lvlText w:val=""/>
      <w:lvlJc w:val="left"/>
      <w:pPr>
        <w:ind w:left="1031" w:hanging="360"/>
      </w:pPr>
      <w:rPr>
        <w:rFonts w:ascii="Symbol" w:eastAsia="Symbol" w:hAnsi="Symbol" w:cs="Symbol" w:hint="default"/>
        <w:w w:val="100"/>
        <w:sz w:val="28"/>
        <w:szCs w:val="28"/>
      </w:rPr>
    </w:lvl>
    <w:lvl w:ilvl="3" w:tplc="FFD4F8FE">
      <w:start w:val="1"/>
      <w:numFmt w:val="bullet"/>
      <w:lvlText w:val="•"/>
      <w:lvlJc w:val="left"/>
      <w:pPr>
        <w:ind w:left="1970" w:hanging="360"/>
      </w:pPr>
    </w:lvl>
    <w:lvl w:ilvl="4" w:tplc="E362EA1E">
      <w:start w:val="1"/>
      <w:numFmt w:val="bullet"/>
      <w:lvlText w:val="•"/>
      <w:lvlJc w:val="left"/>
      <w:pPr>
        <w:ind w:left="2901" w:hanging="360"/>
      </w:pPr>
    </w:lvl>
    <w:lvl w:ilvl="5" w:tplc="45D0CB98">
      <w:start w:val="1"/>
      <w:numFmt w:val="bullet"/>
      <w:lvlText w:val="•"/>
      <w:lvlJc w:val="left"/>
      <w:pPr>
        <w:ind w:left="3832" w:hanging="360"/>
      </w:pPr>
    </w:lvl>
    <w:lvl w:ilvl="6" w:tplc="02C4511A">
      <w:start w:val="1"/>
      <w:numFmt w:val="bullet"/>
      <w:lvlText w:val="•"/>
      <w:lvlJc w:val="left"/>
      <w:pPr>
        <w:ind w:left="4763" w:hanging="360"/>
      </w:pPr>
    </w:lvl>
    <w:lvl w:ilvl="7" w:tplc="CD6884EE">
      <w:start w:val="1"/>
      <w:numFmt w:val="bullet"/>
      <w:lvlText w:val="•"/>
      <w:lvlJc w:val="left"/>
      <w:pPr>
        <w:ind w:left="5694" w:hanging="360"/>
      </w:pPr>
    </w:lvl>
    <w:lvl w:ilvl="8" w:tplc="07E8B068">
      <w:start w:val="1"/>
      <w:numFmt w:val="bullet"/>
      <w:lvlText w:val="•"/>
      <w:lvlJc w:val="left"/>
      <w:pPr>
        <w:ind w:left="6624" w:hanging="360"/>
      </w:pPr>
    </w:lvl>
  </w:abstractNum>
  <w:abstractNum w:abstractNumId="17">
    <w:nsid w:val="00000012"/>
    <w:multiLevelType w:val="hybridMultilevel"/>
    <w:tmpl w:val="6A3287CA"/>
    <w:lvl w:ilvl="0" w:tplc="0409000F">
      <w:start w:val="1"/>
      <w:numFmt w:val="decimal"/>
      <w:lvlText w:val="%1."/>
      <w:lvlJc w:val="left"/>
      <w:pPr>
        <w:tabs>
          <w:tab w:val="left" w:pos="720"/>
        </w:tabs>
        <w:ind w:left="720" w:hanging="360"/>
      </w:pPr>
    </w:lvl>
    <w:lvl w:ilvl="1" w:tplc="BE508152">
      <w:start w:val="1"/>
      <w:numFmt w:val="decimal"/>
      <w:lvlText w:val="%2-"/>
      <w:lvlJc w:val="left"/>
      <w:pPr>
        <w:tabs>
          <w:tab w:val="left" w:pos="1440"/>
        </w:tabs>
        <w:ind w:left="1440" w:hanging="360"/>
      </w:pPr>
      <w:rPr>
        <w:rFonts w:hint="default"/>
      </w:rPr>
    </w:lvl>
    <w:lvl w:ilvl="2" w:tplc="F7F2C8A2">
      <w:start w:val="1"/>
      <w:numFmt w:val="lowerLetter"/>
      <w:lvlText w:val="%3-"/>
      <w:lvlJc w:val="left"/>
      <w:pPr>
        <w:tabs>
          <w:tab w:val="left" w:pos="2340"/>
        </w:tabs>
        <w:ind w:left="2340" w:hanging="360"/>
      </w:pPr>
      <w:rPr>
        <w:rFonts w:hint="default"/>
      </w:r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8">
    <w:nsid w:val="00000013"/>
    <w:multiLevelType w:val="hybridMultilevel"/>
    <w:tmpl w:val="938ABD98"/>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00000014"/>
    <w:multiLevelType w:val="hybridMultilevel"/>
    <w:tmpl w:val="29C27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0000015"/>
    <w:multiLevelType w:val="hybridMultilevel"/>
    <w:tmpl w:val="74E27B14"/>
    <w:lvl w:ilvl="0" w:tplc="47C6D1FC">
      <w:start w:val="1"/>
      <w:numFmt w:val="bullet"/>
      <w:pStyle w:val="H4"/>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00000016"/>
    <w:multiLevelType w:val="hybridMultilevel"/>
    <w:tmpl w:val="B8BA57B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00000017"/>
    <w:multiLevelType w:val="hybridMultilevel"/>
    <w:tmpl w:val="2B70E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nsid w:val="00000018"/>
    <w:multiLevelType w:val="hybridMultilevel"/>
    <w:tmpl w:val="8CD07694"/>
    <w:lvl w:ilvl="0" w:tplc="6E426F14">
      <w:start w:val="1"/>
      <w:numFmt w:val="bullet"/>
      <w:lvlText w:val="•"/>
      <w:lvlJc w:val="left"/>
      <w:pPr>
        <w:ind w:left="427" w:firstLine="0"/>
      </w:pPr>
      <w:rPr>
        <w:rFonts w:ascii="Arial" w:eastAsia="Arial" w:hAnsi="Arial" w:cs="Arial"/>
        <w:b w:val="0"/>
        <w:i w:val="0"/>
        <w:color w:val="000000"/>
        <w:sz w:val="20"/>
        <w:szCs w:val="20"/>
        <w:u w:val="none" w:color="000000"/>
        <w:effect w:val="none"/>
        <w:bdr w:val="none" w:sz="0" w:space="0" w:color="auto" w:frame="1"/>
        <w:vertAlign w:val="baseline"/>
      </w:rPr>
    </w:lvl>
    <w:lvl w:ilvl="1" w:tplc="AE5EC7AA">
      <w:start w:val="1"/>
      <w:numFmt w:val="bullet"/>
      <w:lvlText w:val="o"/>
      <w:lvlJc w:val="left"/>
      <w:pPr>
        <w:ind w:left="1147" w:firstLine="0"/>
      </w:pPr>
      <w:rPr>
        <w:rFonts w:ascii="Segoe UI Symbol" w:eastAsia="Segoe UI Symbol" w:hAnsi="Segoe UI Symbol" w:cs="Segoe UI Symbol"/>
        <w:b w:val="0"/>
        <w:i w:val="0"/>
        <w:color w:val="000000"/>
        <w:sz w:val="20"/>
        <w:szCs w:val="20"/>
        <w:u w:val="none" w:color="000000"/>
        <w:effect w:val="none"/>
        <w:bdr w:val="none" w:sz="0" w:space="0" w:color="auto" w:frame="1"/>
        <w:vertAlign w:val="baseline"/>
      </w:rPr>
    </w:lvl>
    <w:lvl w:ilvl="2" w:tplc="7C206C96">
      <w:start w:val="1"/>
      <w:numFmt w:val="bullet"/>
      <w:lvlText w:val="▪"/>
      <w:lvlJc w:val="left"/>
      <w:pPr>
        <w:ind w:left="1867" w:firstLine="0"/>
      </w:pPr>
      <w:rPr>
        <w:rFonts w:ascii="Segoe UI Symbol" w:eastAsia="Segoe UI Symbol" w:hAnsi="Segoe UI Symbol" w:cs="Segoe UI Symbol"/>
        <w:b w:val="0"/>
        <w:i w:val="0"/>
        <w:color w:val="000000"/>
        <w:sz w:val="20"/>
        <w:szCs w:val="20"/>
        <w:u w:val="none" w:color="000000"/>
        <w:effect w:val="none"/>
        <w:bdr w:val="none" w:sz="0" w:space="0" w:color="auto" w:frame="1"/>
        <w:vertAlign w:val="baseline"/>
      </w:rPr>
    </w:lvl>
    <w:lvl w:ilvl="3" w:tplc="28D8672A">
      <w:start w:val="1"/>
      <w:numFmt w:val="bullet"/>
      <w:lvlText w:val="•"/>
      <w:lvlJc w:val="left"/>
      <w:pPr>
        <w:ind w:left="2587" w:firstLine="0"/>
      </w:pPr>
      <w:rPr>
        <w:rFonts w:ascii="Arial" w:eastAsia="Arial" w:hAnsi="Arial" w:cs="Arial"/>
        <w:b w:val="0"/>
        <w:i w:val="0"/>
        <w:color w:val="000000"/>
        <w:sz w:val="20"/>
        <w:szCs w:val="20"/>
        <w:u w:val="none" w:color="000000"/>
        <w:effect w:val="none"/>
        <w:bdr w:val="none" w:sz="0" w:space="0" w:color="auto" w:frame="1"/>
        <w:vertAlign w:val="baseline"/>
      </w:rPr>
    </w:lvl>
    <w:lvl w:ilvl="4" w:tplc="0DA6FA6A">
      <w:start w:val="1"/>
      <w:numFmt w:val="bullet"/>
      <w:lvlText w:val="o"/>
      <w:lvlJc w:val="left"/>
      <w:pPr>
        <w:ind w:left="3307" w:firstLine="0"/>
      </w:pPr>
      <w:rPr>
        <w:rFonts w:ascii="Segoe UI Symbol" w:eastAsia="Segoe UI Symbol" w:hAnsi="Segoe UI Symbol" w:cs="Segoe UI Symbol"/>
        <w:b w:val="0"/>
        <w:i w:val="0"/>
        <w:color w:val="000000"/>
        <w:sz w:val="20"/>
        <w:szCs w:val="20"/>
        <w:u w:val="none" w:color="000000"/>
        <w:effect w:val="none"/>
        <w:bdr w:val="none" w:sz="0" w:space="0" w:color="auto" w:frame="1"/>
        <w:vertAlign w:val="baseline"/>
      </w:rPr>
    </w:lvl>
    <w:lvl w:ilvl="5" w:tplc="4EAA532C">
      <w:start w:val="1"/>
      <w:numFmt w:val="bullet"/>
      <w:lvlText w:val="▪"/>
      <w:lvlJc w:val="left"/>
      <w:pPr>
        <w:ind w:left="4027" w:firstLine="0"/>
      </w:pPr>
      <w:rPr>
        <w:rFonts w:ascii="Segoe UI Symbol" w:eastAsia="Segoe UI Symbol" w:hAnsi="Segoe UI Symbol" w:cs="Segoe UI Symbol"/>
        <w:b w:val="0"/>
        <w:i w:val="0"/>
        <w:color w:val="000000"/>
        <w:sz w:val="20"/>
        <w:szCs w:val="20"/>
        <w:u w:val="none" w:color="000000"/>
        <w:effect w:val="none"/>
        <w:bdr w:val="none" w:sz="0" w:space="0" w:color="auto" w:frame="1"/>
        <w:vertAlign w:val="baseline"/>
      </w:rPr>
    </w:lvl>
    <w:lvl w:ilvl="6" w:tplc="3C2CC55A">
      <w:start w:val="1"/>
      <w:numFmt w:val="bullet"/>
      <w:lvlText w:val="•"/>
      <w:lvlJc w:val="left"/>
      <w:pPr>
        <w:ind w:left="4747" w:firstLine="0"/>
      </w:pPr>
      <w:rPr>
        <w:rFonts w:ascii="Arial" w:eastAsia="Arial" w:hAnsi="Arial" w:cs="Arial"/>
        <w:b w:val="0"/>
        <w:i w:val="0"/>
        <w:color w:val="000000"/>
        <w:sz w:val="20"/>
        <w:szCs w:val="20"/>
        <w:u w:val="none" w:color="000000"/>
        <w:effect w:val="none"/>
        <w:bdr w:val="none" w:sz="0" w:space="0" w:color="auto" w:frame="1"/>
        <w:vertAlign w:val="baseline"/>
      </w:rPr>
    </w:lvl>
    <w:lvl w:ilvl="7" w:tplc="B1BC1540">
      <w:start w:val="1"/>
      <w:numFmt w:val="bullet"/>
      <w:lvlText w:val="o"/>
      <w:lvlJc w:val="left"/>
      <w:pPr>
        <w:ind w:left="5467" w:firstLine="0"/>
      </w:pPr>
      <w:rPr>
        <w:rFonts w:ascii="Segoe UI Symbol" w:eastAsia="Segoe UI Symbol" w:hAnsi="Segoe UI Symbol" w:cs="Segoe UI Symbol"/>
        <w:b w:val="0"/>
        <w:i w:val="0"/>
        <w:color w:val="000000"/>
        <w:sz w:val="20"/>
        <w:szCs w:val="20"/>
        <w:u w:val="none" w:color="000000"/>
        <w:effect w:val="none"/>
        <w:bdr w:val="none" w:sz="0" w:space="0" w:color="auto" w:frame="1"/>
        <w:vertAlign w:val="baseline"/>
      </w:rPr>
    </w:lvl>
    <w:lvl w:ilvl="8" w:tplc="93FA8458">
      <w:start w:val="1"/>
      <w:numFmt w:val="bullet"/>
      <w:lvlText w:val="▪"/>
      <w:lvlJc w:val="left"/>
      <w:pPr>
        <w:ind w:left="6187" w:firstLine="0"/>
      </w:pPr>
      <w:rPr>
        <w:rFonts w:ascii="Segoe UI Symbol" w:eastAsia="Segoe UI Symbol" w:hAnsi="Segoe UI Symbol" w:cs="Segoe UI Symbol"/>
        <w:b w:val="0"/>
        <w:i w:val="0"/>
        <w:color w:val="000000"/>
        <w:sz w:val="20"/>
        <w:szCs w:val="20"/>
        <w:u w:val="none" w:color="000000"/>
        <w:effect w:val="none"/>
        <w:bdr w:val="none" w:sz="0" w:space="0" w:color="auto" w:frame="1"/>
        <w:vertAlign w:val="baseline"/>
      </w:rPr>
    </w:lvl>
  </w:abstractNum>
  <w:abstractNum w:abstractNumId="24">
    <w:nsid w:val="00000019"/>
    <w:multiLevelType w:val="hybridMultilevel"/>
    <w:tmpl w:val="25A8EB2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000001A"/>
    <w:multiLevelType w:val="hybridMultilevel"/>
    <w:tmpl w:val="A7EA31B8"/>
    <w:lvl w:ilvl="0" w:tplc="C9DEFDA0">
      <w:start w:val="1"/>
      <w:numFmt w:val="upperRoman"/>
      <w:pStyle w:val="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0000001B"/>
    <w:multiLevelType w:val="hybridMultilevel"/>
    <w:tmpl w:val="7AD249B8"/>
    <w:lvl w:ilvl="0" w:tplc="9EFA83EA">
      <w:start w:val="1"/>
      <w:numFmt w:val="bullet"/>
      <w:pStyle w:val="H3-Bul"/>
      <w:lvlText w:val=""/>
      <w:lvlJc w:val="left"/>
      <w:pPr>
        <w:ind w:left="1980" w:hanging="360"/>
      </w:pPr>
      <w:rPr>
        <w:rFonts w:ascii="Wingdings" w:hAnsi="Wingdings" w:hint="default"/>
        <w:sz w:val="36"/>
        <w:szCs w:val="3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0000001C"/>
    <w:multiLevelType w:val="hybridMultilevel"/>
    <w:tmpl w:val="5748F132"/>
    <w:lvl w:ilvl="0" w:tplc="0409000B">
      <w:start w:val="1"/>
      <w:numFmt w:val="bullet"/>
      <w:lvlText w:val=""/>
      <w:lvlJc w:val="left"/>
      <w:pPr>
        <w:ind w:left="294" w:hanging="360"/>
      </w:pPr>
      <w:rPr>
        <w:rFonts w:ascii="Wingdings" w:hAnsi="Wingdings"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8">
    <w:nsid w:val="0000001D"/>
    <w:multiLevelType w:val="hybridMultilevel"/>
    <w:tmpl w:val="648A93A4"/>
    <w:lvl w:ilvl="0" w:tplc="0409000B">
      <w:start w:val="1"/>
      <w:numFmt w:val="bullet"/>
      <w:lvlText w:val=""/>
      <w:lvlJc w:val="left"/>
      <w:pPr>
        <w:ind w:left="2203"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nsid w:val="0000001E"/>
    <w:multiLevelType w:val="hybridMultilevel"/>
    <w:tmpl w:val="7CDC5FC6"/>
    <w:lvl w:ilvl="0" w:tplc="BA4EEF2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nsid w:val="0000001F"/>
    <w:multiLevelType w:val="hybridMultilevel"/>
    <w:tmpl w:val="0CEC3114"/>
    <w:lvl w:ilvl="0" w:tplc="57DCFB18">
      <w:start w:val="1"/>
      <w:numFmt w:val="bullet"/>
      <w:lvlText w:val=""/>
      <w:lvlJc w:val="left"/>
      <w:pPr>
        <w:ind w:left="1440" w:hanging="360"/>
      </w:pPr>
      <w:rPr>
        <w:rFonts w:ascii="Symbol" w:hAnsi="Symbol" w:hint="default"/>
        <w:w w:val="100"/>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1">
    <w:nsid w:val="00000020"/>
    <w:multiLevelType w:val="hybridMultilevel"/>
    <w:tmpl w:val="6AEC76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0000021"/>
    <w:multiLevelType w:val="hybridMultilevel"/>
    <w:tmpl w:val="E0D6ED12"/>
    <w:lvl w:ilvl="0" w:tplc="99C83D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0000022"/>
    <w:multiLevelType w:val="hybridMultilevel"/>
    <w:tmpl w:val="F070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0000023"/>
    <w:multiLevelType w:val="hybridMultilevel"/>
    <w:tmpl w:val="1D12B13A"/>
    <w:lvl w:ilvl="0" w:tplc="AF049A0E">
      <w:start w:val="1"/>
      <w:numFmt w:val="upperLetter"/>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00000024"/>
    <w:multiLevelType w:val="hybridMultilevel"/>
    <w:tmpl w:val="D30AE4E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nsid w:val="00000025"/>
    <w:multiLevelType w:val="hybridMultilevel"/>
    <w:tmpl w:val="CEF2B526"/>
    <w:lvl w:ilvl="0" w:tplc="0409000F">
      <w:start w:val="1"/>
      <w:numFmt w:val="decimal"/>
      <w:lvlText w:val="%1."/>
      <w:lvlJc w:val="left"/>
      <w:pPr>
        <w:ind w:left="2907" w:hanging="360"/>
      </w:pPr>
    </w:lvl>
    <w:lvl w:ilvl="1" w:tplc="0409000F">
      <w:start w:val="1"/>
      <w:numFmt w:val="decimal"/>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37">
    <w:nsid w:val="00000026"/>
    <w:multiLevelType w:val="multilevel"/>
    <w:tmpl w:val="0510AD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38431A60"/>
    <w:multiLevelType w:val="hybridMultilevel"/>
    <w:tmpl w:val="2D50B586"/>
    <w:lvl w:ilvl="0" w:tplc="47D063C2">
      <w:start w:val="1"/>
      <w:numFmt w:val="bulle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25"/>
  </w:num>
  <w:num w:numId="4">
    <w:abstractNumId w:val="9"/>
  </w:num>
  <w:num w:numId="5">
    <w:abstractNumId w:val="20"/>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1"/>
  </w:num>
  <w:num w:numId="10">
    <w:abstractNumId w:val="10"/>
  </w:num>
  <w:num w:numId="11">
    <w:abstractNumId w:val="35"/>
  </w:num>
  <w:num w:numId="12">
    <w:abstractNumId w:val="31"/>
  </w:num>
  <w:num w:numId="13">
    <w:abstractNumId w:val="27"/>
  </w:num>
  <w:num w:numId="14">
    <w:abstractNumId w:val="15"/>
  </w:num>
  <w:num w:numId="15">
    <w:abstractNumId w:val="33"/>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7"/>
  </w:num>
  <w:num w:numId="20">
    <w:abstractNumId w:val="36"/>
  </w:num>
  <w:num w:numId="21">
    <w:abstractNumId w:val="8"/>
    <w:lvlOverride w:ilvl="0">
      <w:startOverride w:val="1"/>
    </w:lvlOverride>
    <w:lvlOverride w:ilvl="1"/>
    <w:lvlOverride w:ilvl="2"/>
    <w:lvlOverride w:ilvl="3"/>
    <w:lvlOverride w:ilvl="4"/>
    <w:lvlOverride w:ilvl="5"/>
    <w:lvlOverride w:ilvl="6"/>
    <w:lvlOverride w:ilvl="7"/>
    <w:lvlOverride w:ilvl="8"/>
  </w:num>
  <w:num w:numId="22">
    <w:abstractNumId w:val="30"/>
  </w:num>
  <w:num w:numId="23">
    <w:abstractNumId w:val="16"/>
    <w:lvlOverride w:ilvl="0">
      <w:startOverride w:val="1"/>
    </w:lvlOverride>
    <w:lvlOverride w:ilvl="1"/>
    <w:lvlOverride w:ilvl="2"/>
    <w:lvlOverride w:ilvl="3"/>
    <w:lvlOverride w:ilvl="4"/>
    <w:lvlOverride w:ilvl="5"/>
    <w:lvlOverride w:ilvl="6"/>
    <w:lvlOverride w:ilvl="7"/>
    <w:lvlOverride w:ilvl="8"/>
  </w:num>
  <w:num w:numId="24">
    <w:abstractNumId w:val="3"/>
  </w:num>
  <w:num w:numId="25">
    <w:abstractNumId w:val="12"/>
  </w:num>
  <w:num w:numId="26">
    <w:abstractNumId w:val="2"/>
    <w:lvlOverride w:ilvl="0">
      <w:startOverride w:val="1"/>
    </w:lvlOverride>
    <w:lvlOverride w:ilvl="1"/>
    <w:lvlOverride w:ilvl="2"/>
    <w:lvlOverride w:ilvl="3"/>
    <w:lvlOverride w:ilvl="4"/>
    <w:lvlOverride w:ilvl="5"/>
    <w:lvlOverride w:ilvl="6"/>
    <w:lvlOverride w:ilvl="7"/>
    <w:lvlOverride w:ilvl="8"/>
  </w:num>
  <w:num w:numId="27">
    <w:abstractNumId w:val="14"/>
  </w:num>
  <w:num w:numId="28">
    <w:abstractNumId w:val="1"/>
  </w:num>
  <w:num w:numId="29">
    <w:abstractNumId w:val="23"/>
  </w:num>
  <w:num w:numId="30">
    <w:abstractNumId w:val="28"/>
  </w:num>
  <w:num w:numId="31">
    <w:abstractNumId w:val="7"/>
  </w:num>
  <w:num w:numId="32">
    <w:abstractNumId w:val="6"/>
  </w:num>
  <w:num w:numId="33">
    <w:abstractNumId w:val="38"/>
  </w:num>
  <w:num w:numId="34">
    <w:abstractNumId w:val="32"/>
  </w:num>
  <w:num w:numId="35">
    <w:abstractNumId w:val="13"/>
  </w:num>
  <w:num w:numId="36">
    <w:abstractNumId w:val="24"/>
  </w:num>
  <w:num w:numId="37">
    <w:abstractNumId w:val="37"/>
  </w:num>
  <w:num w:numId="38">
    <w:abstractNumId w:val="19"/>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FA2"/>
    <w:rsid w:val="0000723D"/>
    <w:rsid w:val="000248F6"/>
    <w:rsid w:val="000F1CD2"/>
    <w:rsid w:val="00185FA2"/>
    <w:rsid w:val="002748FC"/>
    <w:rsid w:val="002B5E98"/>
    <w:rsid w:val="00317067"/>
    <w:rsid w:val="00330B5F"/>
    <w:rsid w:val="0035507B"/>
    <w:rsid w:val="00363427"/>
    <w:rsid w:val="004E4DBE"/>
    <w:rsid w:val="00515A1C"/>
    <w:rsid w:val="00550E1A"/>
    <w:rsid w:val="00572101"/>
    <w:rsid w:val="005877EB"/>
    <w:rsid w:val="005E311F"/>
    <w:rsid w:val="006A4794"/>
    <w:rsid w:val="006E7775"/>
    <w:rsid w:val="0071007C"/>
    <w:rsid w:val="007773F1"/>
    <w:rsid w:val="007D3D38"/>
    <w:rsid w:val="008047CF"/>
    <w:rsid w:val="008756CD"/>
    <w:rsid w:val="008818AE"/>
    <w:rsid w:val="00944D50"/>
    <w:rsid w:val="00A3747F"/>
    <w:rsid w:val="00A765E6"/>
    <w:rsid w:val="00B37D17"/>
    <w:rsid w:val="00B80417"/>
    <w:rsid w:val="00BB4140"/>
    <w:rsid w:val="00BC093D"/>
    <w:rsid w:val="00C6479A"/>
    <w:rsid w:val="00DB5E6E"/>
    <w:rsid w:val="00E22DC3"/>
    <w:rsid w:val="00E62D8E"/>
    <w:rsid w:val="00FC1FD1"/>
    <w:rsid w:val="00FC46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95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spacing w:after="0" w:line="240" w:lineRule="auto"/>
    </w:pPr>
    <w:rPr>
      <w:rFonts w:ascii="Times New Roman" w:eastAsia="SimSun" w:hAnsi="Times New Roman" w:cs="Times New Roman"/>
      <w:kern w:val="0"/>
      <w:sz w:val="24"/>
      <w:szCs w:val="24"/>
      <w14:ligatures w14:val="none"/>
    </w:rPr>
  </w:style>
  <w:style w:type="paragraph" w:styleId="Heading1">
    <w:name w:val="heading 1"/>
    <w:basedOn w:val="Normal"/>
    <w:next w:val="Normal"/>
    <w:link w:val="Heading1Char"/>
    <w:uiPriority w:val="9"/>
    <w:pPr>
      <w:autoSpaceDE w:val="0"/>
      <w:autoSpaceDN w:val="0"/>
      <w:bidi w:val="0"/>
      <w:adjustRightInd w:val="0"/>
      <w:spacing w:line="480" w:lineRule="auto"/>
      <w:contextualSpacing/>
      <w:jc w:val="both"/>
      <w:outlineLvl w:val="0"/>
    </w:pPr>
    <w:rPr>
      <w:b/>
      <w:bCs/>
      <w:color w:val="000000"/>
      <w:sz w:val="28"/>
      <w:szCs w:val="28"/>
    </w:rPr>
  </w:style>
  <w:style w:type="paragraph" w:styleId="Heading2">
    <w:name w:val="heading 2"/>
    <w:basedOn w:val="P"/>
    <w:next w:val="Normal"/>
    <w:link w:val="Heading2Char"/>
    <w:uiPriority w:val="9"/>
    <w:pPr>
      <w:numPr>
        <w:ilvl w:val="1"/>
        <w:numId w:val="1"/>
      </w:numPr>
      <w:outlineLvl w:val="1"/>
    </w:pPr>
    <w:rPr>
      <w:b/>
      <w:bCs/>
      <w:lang w:bidi="ar-EG"/>
    </w:rPr>
  </w:style>
  <w:style w:type="paragraph" w:styleId="Heading3">
    <w:name w:val="heading 3"/>
    <w:basedOn w:val="Normal"/>
    <w:next w:val="Normal"/>
    <w:link w:val="Heading3Char"/>
    <w:uiPriority w:val="9"/>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pPr>
      <w:keepNext/>
      <w:keepLines/>
      <w:spacing w:before="200" w:line="276" w:lineRule="auto"/>
      <w:outlineLvl w:val="5"/>
    </w:pPr>
    <w:rPr>
      <w:rFonts w:ascii="Cambria" w:hAnsi="Cambria"/>
      <w:i/>
      <w:iCs/>
      <w:color w:val="243F60"/>
      <w:sz w:val="22"/>
      <w:szCs w:val="22"/>
    </w:rPr>
  </w:style>
  <w:style w:type="paragraph" w:styleId="Heading7">
    <w:name w:val="heading 7"/>
    <w:basedOn w:val="Normal"/>
    <w:next w:val="Normal"/>
    <w:link w:val="Heading7Char"/>
    <w:uiPriority w:val="9"/>
    <w:qFormat/>
    <w:pPr>
      <w:keepNext/>
      <w:keepLines/>
      <w:bidi w:val="0"/>
      <w:spacing w:before="40" w:line="276" w:lineRule="auto"/>
      <w:outlineLvl w:val="6"/>
    </w:pPr>
    <w:rPr>
      <w:rFonts w:ascii="Cambria" w:hAnsi="Cambria"/>
      <w:i/>
      <w:iCs/>
      <w:color w:val="243F60"/>
      <w:sz w:val="22"/>
      <w:szCs w:val="22"/>
    </w:rPr>
  </w:style>
  <w:style w:type="paragraph" w:styleId="Heading9">
    <w:name w:val="heading 9"/>
    <w:basedOn w:val="Normal"/>
    <w:next w:val="Normal"/>
    <w:link w:val="Heading9Char"/>
    <w:pPr>
      <w:keepNext/>
      <w:keepLines/>
      <w:bidi w:val="0"/>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SimSun" w:hAnsi="Times New Roman" w:cs="Times New Roman"/>
      <w:b/>
      <w:bCs/>
      <w:color w:val="000000"/>
      <w:kern w:val="0"/>
      <w:sz w:val="28"/>
      <w:szCs w:val="28"/>
      <w14:ligatures w14:val="none"/>
    </w:rPr>
  </w:style>
  <w:style w:type="character" w:customStyle="1" w:styleId="Heading2Char">
    <w:name w:val="Heading 2 Char"/>
    <w:basedOn w:val="DefaultParagraphFont"/>
    <w:link w:val="Heading2"/>
    <w:uiPriority w:val="9"/>
    <w:rPr>
      <w:rFonts w:ascii="Times New Roman" w:eastAsia="SimSun" w:hAnsi="Times New Roman" w:cs="Times New Roman"/>
      <w:b/>
      <w:bCs/>
      <w:color w:val="000000"/>
      <w:kern w:val="0"/>
      <w:sz w:val="24"/>
      <w:szCs w:val="24"/>
      <w:lang w:val="en-GB" w:bidi="ar-EG"/>
      <w14:ligatures w14:val="none"/>
    </w:rPr>
  </w:style>
  <w:style w:type="character" w:customStyle="1" w:styleId="Heading3Char">
    <w:name w:val="Heading 3 Char"/>
    <w:basedOn w:val="DefaultParagraphFont"/>
    <w:link w:val="Heading3"/>
    <w:uiPriority w:val="9"/>
    <w:rPr>
      <w:rFonts w:ascii="Calibri Light" w:eastAsia="SimSun" w:hAnsi="Calibri Light" w:cs="Times New Roman"/>
      <w:b/>
      <w:bCs/>
      <w:kern w:val="0"/>
      <w:sz w:val="26"/>
      <w:szCs w:val="26"/>
      <w14:ligatures w14:val="none"/>
    </w:rPr>
  </w:style>
  <w:style w:type="character" w:customStyle="1" w:styleId="Heading4Char">
    <w:name w:val="Heading 4 Char"/>
    <w:basedOn w:val="DefaultParagraphFont"/>
    <w:link w:val="Heading4"/>
    <w:uiPriority w:val="9"/>
    <w:rPr>
      <w:rFonts w:ascii="Calibri" w:eastAsia="SimSun" w:hAnsi="Calibri" w:cs="Times New Roman"/>
      <w:b/>
      <w:bCs/>
      <w:kern w:val="0"/>
      <w:sz w:val="28"/>
      <w:szCs w:val="28"/>
      <w14:ligatures w14:val="none"/>
    </w:rPr>
  </w:style>
  <w:style w:type="character" w:customStyle="1" w:styleId="Heading5Char">
    <w:name w:val="Heading 5 Char"/>
    <w:basedOn w:val="DefaultParagraphFont"/>
    <w:link w:val="Heading5"/>
    <w:uiPriority w:val="9"/>
    <w:rPr>
      <w:rFonts w:ascii="Calibri" w:eastAsia="SimSun" w:hAnsi="Calibri" w:cs="Times New Roman"/>
      <w:b/>
      <w:bCs/>
      <w:i/>
      <w:iCs/>
      <w:kern w:val="0"/>
      <w:sz w:val="26"/>
      <w:szCs w:val="26"/>
      <w14:ligatures w14:val="none"/>
    </w:rPr>
  </w:style>
  <w:style w:type="character" w:customStyle="1" w:styleId="Heading6Char">
    <w:name w:val="Heading 6 Char"/>
    <w:basedOn w:val="DefaultParagraphFont"/>
    <w:link w:val="Heading6"/>
    <w:uiPriority w:val="9"/>
    <w:rPr>
      <w:rFonts w:ascii="Cambria" w:eastAsia="SimSun" w:hAnsi="Cambria" w:cs="Times New Roman"/>
      <w:i/>
      <w:iCs/>
      <w:color w:val="243F60"/>
      <w:kern w:val="0"/>
      <w14:ligatures w14:val="none"/>
    </w:rPr>
  </w:style>
  <w:style w:type="character" w:customStyle="1" w:styleId="Heading7Char">
    <w:name w:val="Heading 7 Char"/>
    <w:basedOn w:val="DefaultParagraphFont"/>
    <w:link w:val="Heading7"/>
    <w:uiPriority w:val="9"/>
    <w:rPr>
      <w:rFonts w:ascii="Cambria" w:eastAsia="SimSun" w:hAnsi="Cambria" w:cs="Times New Roman"/>
      <w:i/>
      <w:iCs/>
      <w:color w:val="243F60"/>
      <w:kern w:val="0"/>
      <w14:ligatures w14:val="none"/>
    </w:rPr>
  </w:style>
  <w:style w:type="character" w:customStyle="1" w:styleId="Heading9Char">
    <w:name w:val="Heading 9 Char"/>
    <w:basedOn w:val="DefaultParagraphFont"/>
    <w:link w:val="Heading9"/>
    <w:rPr>
      <w:rFonts w:ascii="Cambria" w:eastAsia="SimSun" w:hAnsi="Cambria" w:cs="Times New Roman"/>
      <w:i/>
      <w:iCs/>
      <w:color w:val="404040"/>
      <w:kern w:val="0"/>
      <w:sz w:val="20"/>
      <w:szCs w:val="20"/>
      <w14:ligatures w14:val="none"/>
    </w:rPr>
  </w:style>
  <w:style w:type="table" w:styleId="TableGrid">
    <w:name w:val="Table Grid"/>
    <w:basedOn w:val="TableNormal"/>
    <w:uiPriority w:val="39"/>
    <w:pPr>
      <w:bidi/>
      <w:spacing w:after="0" w:line="240" w:lineRule="auto"/>
    </w:pPr>
    <w:rPr>
      <w:rFonts w:ascii="Times New Roman" w:eastAsia="SimSu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basedOn w:val="DefaultParagraphFont"/>
    <w:link w:val="BalloonText"/>
    <w:uiPriority w:val="99"/>
    <w:rPr>
      <w:rFonts w:ascii="Tahoma" w:eastAsia="SimSun" w:hAnsi="Tahoma" w:cs="Times New Roman"/>
      <w:kern w:val="0"/>
      <w:sz w:val="16"/>
      <w:szCs w:val="16"/>
      <w14:ligatures w14:val="none"/>
    </w:rPr>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SimSun" w:hAnsi="Times New Roman" w:cs="Times New Roman"/>
      <w:kern w:val="0"/>
      <w:sz w:val="24"/>
      <w:szCs w:val="24"/>
      <w14:ligatures w14:val="none"/>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eastAsia="SimSun" w:hAnsi="Times New Roman" w:cs="Times New Roman"/>
      <w:kern w:val="0"/>
      <w:sz w:val="24"/>
      <w:szCs w:val="24"/>
      <w14:ligatures w14:val="none"/>
    </w:rPr>
  </w:style>
  <w:style w:type="character" w:styleId="LineNumber">
    <w:name w:val="line number"/>
    <w:basedOn w:val="DefaultParagraphFont"/>
  </w:style>
  <w:style w:type="character" w:styleId="CommentReference">
    <w:name w:val="annotation reference"/>
    <w:uiPriority w:val="99"/>
    <w:rPr>
      <w:sz w:val="16"/>
      <w:szCs w:val="16"/>
    </w:rPr>
  </w:style>
  <w:style w:type="character" w:customStyle="1" w:styleId="css-133coio">
    <w:name w:val="css-133coio"/>
    <w:basedOn w:val="DefaultParagraphFont"/>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eastAsia="SimSu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SimSun" w:hAnsi="Times New Roman" w:cs="Times New Roman"/>
      <w:b/>
      <w:bCs/>
      <w:kern w:val="0"/>
      <w:sz w:val="20"/>
      <w:szCs w:val="20"/>
      <w14:ligatures w14:val="none"/>
    </w:rPr>
  </w:style>
  <w:style w:type="character" w:customStyle="1" w:styleId="text">
    <w:name w:val="text"/>
    <w:basedOn w:val="DefaultParagraphFont"/>
  </w:style>
  <w:style w:type="character" w:styleId="Emphasis">
    <w:name w:val="Emphasis"/>
    <w:uiPriority w:val="20"/>
    <w:qFormat/>
    <w:rPr>
      <w:i/>
      <w:iCs/>
    </w:rPr>
  </w:style>
  <w:style w:type="paragraph" w:customStyle="1" w:styleId="EndNoteBibliographyTitle">
    <w:name w:val="EndNote Bibliography Title"/>
    <w:basedOn w:val="Normal"/>
    <w:link w:val="EndNoteBibliographyTitleChar"/>
    <w:pPr>
      <w:jc w:val="center"/>
    </w:pPr>
    <w:rPr>
      <w:noProof/>
    </w:rPr>
  </w:style>
  <w:style w:type="character" w:customStyle="1" w:styleId="EndNoteBibliographyTitleChar">
    <w:name w:val="EndNote Bibliography Title Char"/>
    <w:link w:val="EndNoteBibliographyTitle"/>
    <w:rPr>
      <w:rFonts w:ascii="Times New Roman" w:eastAsia="SimSun" w:hAnsi="Times New Roman" w:cs="Times New Roman"/>
      <w:noProof/>
      <w:kern w:val="0"/>
      <w:sz w:val="24"/>
      <w:szCs w:val="24"/>
      <w14:ligatures w14:val="none"/>
    </w:rPr>
  </w:style>
  <w:style w:type="paragraph" w:customStyle="1" w:styleId="EndNoteBibliography">
    <w:name w:val="EndNote Bibliography"/>
    <w:basedOn w:val="Normal"/>
    <w:link w:val="EndNoteBibliographyChar"/>
    <w:pPr>
      <w:spacing w:line="480" w:lineRule="auto"/>
    </w:pPr>
    <w:rPr>
      <w:noProof/>
    </w:rPr>
  </w:style>
  <w:style w:type="character" w:customStyle="1" w:styleId="EndNoteBibliographyChar">
    <w:name w:val="EndNote Bibliography Char"/>
    <w:link w:val="EndNoteBibliography"/>
    <w:rPr>
      <w:rFonts w:ascii="Times New Roman" w:eastAsia="SimSun" w:hAnsi="Times New Roman" w:cs="Times New Roman"/>
      <w:noProof/>
      <w:kern w:val="0"/>
      <w:sz w:val="24"/>
      <w:szCs w:val="24"/>
      <w14:ligatures w14:val="none"/>
    </w:rPr>
  </w:style>
  <w:style w:type="paragraph" w:customStyle="1" w:styleId="Footnote">
    <w:name w:val="Foot note"/>
    <w:basedOn w:val="Normal"/>
    <w:link w:val="FootnoteChar"/>
    <w:qFormat/>
    <w:pPr>
      <w:bidi w:val="0"/>
      <w:spacing w:after="240"/>
      <w:jc w:val="both"/>
    </w:pPr>
    <w:rPr>
      <w:rFonts w:cs="Akhbar MT"/>
      <w:sz w:val="20"/>
      <w:szCs w:val="20"/>
      <w:lang w:eastAsia="zh-CN"/>
    </w:rPr>
  </w:style>
  <w:style w:type="paragraph" w:customStyle="1" w:styleId="H5">
    <w:name w:val="H5"/>
    <w:basedOn w:val="Normal"/>
    <w:link w:val="H5Char"/>
    <w:pPr>
      <w:autoSpaceDE w:val="0"/>
      <w:autoSpaceDN w:val="0"/>
      <w:bidi w:val="0"/>
      <w:adjustRightInd w:val="0"/>
      <w:spacing w:line="360" w:lineRule="auto"/>
    </w:pPr>
    <w:rPr>
      <w:rFonts w:eastAsia="Calibri"/>
      <w:b/>
      <w:bCs/>
    </w:rPr>
  </w:style>
  <w:style w:type="character" w:customStyle="1" w:styleId="FootnoteChar">
    <w:name w:val="Foot note Char"/>
    <w:link w:val="Footnote"/>
    <w:rPr>
      <w:rFonts w:ascii="Times New Roman" w:eastAsia="SimSun" w:hAnsi="Times New Roman" w:cs="Akhbar MT"/>
      <w:kern w:val="0"/>
      <w:sz w:val="20"/>
      <w:szCs w:val="20"/>
      <w:lang w:eastAsia="zh-CN"/>
      <w14:ligatures w14:val="none"/>
    </w:rPr>
  </w:style>
  <w:style w:type="table" w:styleId="TableGrid1">
    <w:name w:val="Table Grid 1"/>
    <w:basedOn w:val="TableNormal"/>
    <w:uiPriority w:val="99"/>
    <w:pPr>
      <w:bidi/>
      <w:spacing w:after="0" w:line="240" w:lineRule="auto"/>
    </w:pPr>
    <w:rPr>
      <w:rFonts w:ascii="Times New Roman" w:eastAsia="SimSun" w:hAnsi="Times New Roman" w:cs="Times New Roman"/>
      <w:kern w:val="0"/>
      <w:sz w:val="20"/>
      <w:szCs w:val="20"/>
      <w14:ligatures w14:val="non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5Char">
    <w:name w:val="H5 Char"/>
    <w:link w:val="H5"/>
    <w:rPr>
      <w:rFonts w:ascii="Times New Roman" w:eastAsia="Calibri" w:hAnsi="Times New Roman" w:cs="Times New Roman"/>
      <w:b/>
      <w:bCs/>
      <w:kern w:val="0"/>
      <w:sz w:val="24"/>
      <w:szCs w:val="24"/>
      <w14:ligatures w14:val="none"/>
    </w:rPr>
  </w:style>
  <w:style w:type="paragraph" w:customStyle="1" w:styleId="P">
    <w:name w:val="P"/>
    <w:basedOn w:val="Normal"/>
    <w:link w:val="PChar"/>
    <w:qFormat/>
    <w:pPr>
      <w:autoSpaceDE w:val="0"/>
      <w:autoSpaceDN w:val="0"/>
      <w:bidi w:val="0"/>
      <w:adjustRightInd w:val="0"/>
      <w:spacing w:line="480" w:lineRule="auto"/>
      <w:jc w:val="both"/>
    </w:pPr>
    <w:rPr>
      <w:color w:val="000000"/>
      <w:lang w:val="en-GB" w:eastAsia="zh-CN"/>
    </w:rPr>
  </w:style>
  <w:style w:type="character" w:customStyle="1" w:styleId="PChar">
    <w:name w:val="P Char"/>
    <w:link w:val="P"/>
    <w:rPr>
      <w:rFonts w:ascii="Times New Roman" w:eastAsia="SimSun" w:hAnsi="Times New Roman" w:cs="Times New Roman"/>
      <w:color w:val="000000"/>
      <w:kern w:val="0"/>
      <w:sz w:val="24"/>
      <w:szCs w:val="24"/>
      <w:lang w:val="en-GB" w:eastAsia="zh-CN"/>
      <w14:ligatures w14:val="none"/>
    </w:rPr>
  </w:style>
  <w:style w:type="character" w:customStyle="1" w:styleId="paragraphChar">
    <w:name w:val="paragraph Char"/>
    <w:link w:val="paragraph"/>
    <w:rPr>
      <w:sz w:val="24"/>
      <w:szCs w:val="24"/>
      <w:lang w:bidi="ar-EG"/>
    </w:rPr>
  </w:style>
  <w:style w:type="paragraph" w:customStyle="1" w:styleId="paragraph">
    <w:name w:val="paragraph"/>
    <w:basedOn w:val="Normal"/>
    <w:link w:val="paragraphChar"/>
    <w:pPr>
      <w:bidi w:val="0"/>
      <w:spacing w:after="160" w:line="360" w:lineRule="auto"/>
      <w:ind w:firstLine="720"/>
      <w:jc w:val="both"/>
    </w:pPr>
    <w:rPr>
      <w:rFonts w:ascii="Calibri" w:eastAsia="Calibri" w:hAnsi="Calibri" w:cs="Arial"/>
      <w:kern w:val="2"/>
      <w:lang w:bidi="ar-EG"/>
      <w14:ligatures w14:val="standardContextual"/>
    </w:rPr>
  </w:style>
  <w:style w:type="table" w:customStyle="1" w:styleId="GridTable1Light1">
    <w:name w:val="Grid Table 1 Light1"/>
    <w:basedOn w:val="TableNormal"/>
    <w:uiPriority w:val="46"/>
    <w:pPr>
      <w:spacing w:after="0" w:line="240" w:lineRule="auto"/>
    </w:pPr>
    <w:rPr>
      <w:kern w:val="0"/>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MediumShading2-Accent51">
    <w:name w:val="Medium Shading 2 - Accent 51"/>
    <w:basedOn w:val="TableNormal"/>
    <w:next w:val="MediumShading2-Accent5"/>
    <w:uiPriority w:val="64"/>
    <w:pPr>
      <w:spacing w:after="0" w:line="240" w:lineRule="auto"/>
    </w:pPr>
    <w:rPr>
      <w:rFonts w:eastAsia="SimSun"/>
      <w:kern w:val="0"/>
      <w14:ligatures w14:val="non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
    <w:name w:val="Medium Shading 2 - Accent 511"/>
    <w:basedOn w:val="TableNormal"/>
    <w:next w:val="MediumShading2-Accent5"/>
    <w:uiPriority w:val="64"/>
    <w:pPr>
      <w:spacing w:after="0" w:line="240" w:lineRule="auto"/>
    </w:pPr>
    <w:rPr>
      <w:rFonts w:eastAsia="SimSun"/>
      <w:kern w:val="0"/>
      <w14:ligatures w14:val="non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5Dark-Accent51">
    <w:name w:val="Grid Table 5 Dark - Accent 51"/>
    <w:basedOn w:val="TableNormal"/>
    <w:uiPriority w:val="50"/>
    <w:pPr>
      <w:spacing w:after="0" w:line="240" w:lineRule="auto"/>
    </w:pPr>
    <w:rPr>
      <w:kern w:val="0"/>
      <w:sz w:val="20"/>
      <w:szCs w:val="2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style>
  <w:style w:type="character" w:customStyle="1" w:styleId="FigChar">
    <w:name w:val="Fig Char"/>
    <w:link w:val="Fig"/>
    <w:rPr>
      <w:b/>
      <w:bCs/>
      <w:sz w:val="24"/>
      <w:szCs w:val="24"/>
    </w:rPr>
  </w:style>
  <w:style w:type="paragraph" w:customStyle="1" w:styleId="Fig">
    <w:name w:val="Fig"/>
    <w:basedOn w:val="Normal"/>
    <w:link w:val="FigChar"/>
    <w:qFormat/>
    <w:pPr>
      <w:bidi w:val="0"/>
      <w:spacing w:after="200" w:line="276" w:lineRule="auto"/>
      <w:jc w:val="center"/>
    </w:pPr>
    <w:rPr>
      <w:rFonts w:ascii="Calibri" w:eastAsia="Calibri" w:hAnsi="Calibri" w:cs="Arial"/>
      <w:b/>
      <w:bCs/>
      <w:kern w:val="2"/>
      <w14:ligatures w14:val="standardContextual"/>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NormalWeb">
    <w:name w:val="Normal (Web)"/>
    <w:basedOn w:val="Normal"/>
    <w:link w:val="NormalWebChar"/>
    <w:uiPriority w:val="99"/>
    <w:pPr>
      <w:spacing w:after="200" w:line="276" w:lineRule="auto"/>
    </w:pPr>
    <w:rPr>
      <w:rFonts w:eastAsia="Calibri"/>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cs="Arial"/>
      <w:sz w:val="22"/>
      <w:szCs w:val="22"/>
    </w:rPr>
  </w:style>
  <w:style w:type="table" w:customStyle="1" w:styleId="GridTable5Dark-Accent21">
    <w:name w:val="Grid Table 5 Dark - Accent 21"/>
    <w:basedOn w:val="TableNormal"/>
    <w:uiPriority w:val="50"/>
    <w:pPr>
      <w:spacing w:after="0" w:line="240" w:lineRule="auto"/>
    </w:pPr>
    <w:rPr>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BDB"/>
      <w:tblCellMar>
        <w:top w:w="0" w:type="dxa"/>
        <w:left w:w="108" w:type="dxa"/>
        <w:bottom w:w="0" w:type="dxa"/>
        <w:right w:w="108" w:type="dxa"/>
      </w:tblCellMar>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styleId="MediumGrid3-Accent2">
    <w:name w:val="Medium Grid 3 Accent 2"/>
    <w:basedOn w:val="TableNormal"/>
    <w:uiPriority w:val="69"/>
    <w:pPr>
      <w:spacing w:after="0" w:line="240" w:lineRule="auto"/>
    </w:pPr>
    <w:rPr>
      <w:kern w:val="0"/>
      <w14:ligatures w14:val="non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p0">
    <w:name w:val="p"/>
    <w:basedOn w:val="Normal"/>
    <w:pPr>
      <w:bidi w:val="0"/>
      <w:spacing w:before="100" w:beforeAutospacing="1" w:after="100" w:afterAutospacing="1"/>
    </w:pPr>
  </w:style>
  <w:style w:type="paragraph" w:customStyle="1" w:styleId="Body">
    <w:name w:val="Body"/>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14:ligatures w14:val="none"/>
    </w:rPr>
  </w:style>
  <w:style w:type="paragraph" w:styleId="Caption">
    <w:name w:val="caption"/>
    <w:basedOn w:val="Normal"/>
    <w:next w:val="Normal"/>
    <w:link w:val="CaptionChar"/>
    <w:uiPriority w:val="35"/>
    <w:qFormat/>
    <w:pPr>
      <w:bidi w:val="0"/>
      <w:spacing w:line="360" w:lineRule="auto"/>
      <w:jc w:val="both"/>
    </w:pPr>
    <w:rPr>
      <w:b/>
      <w:bCs/>
    </w:rPr>
  </w:style>
  <w:style w:type="table" w:styleId="LightShading">
    <w:name w:val="Light Shading"/>
    <w:basedOn w:val="TableNormal"/>
    <w:uiPriority w:val="60"/>
    <w:pPr>
      <w:spacing w:after="0" w:line="240" w:lineRule="auto"/>
    </w:pPr>
    <w:rPr>
      <w:color w:val="000000"/>
      <w:kern w:val="0"/>
      <w14:ligatures w14:val="non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4">
    <w:name w:val="Light Shading Accent 4"/>
    <w:basedOn w:val="TableNormal"/>
    <w:uiPriority w:val="60"/>
    <w:pPr>
      <w:spacing w:after="0" w:line="240" w:lineRule="auto"/>
    </w:pPr>
    <w:rPr>
      <w:color w:val="5F497A"/>
      <w:kern w:val="0"/>
      <w14:ligatures w14:val="none"/>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Strong">
    <w:name w:val="Strong"/>
    <w:uiPriority w:val="22"/>
    <w:rPr>
      <w:b/>
      <w:bCs/>
    </w:rPr>
  </w:style>
  <w:style w:type="paragraph" w:customStyle="1" w:styleId="chapter-para">
    <w:name w:val="chapter-para"/>
    <w:basedOn w:val="Normal"/>
    <w:pPr>
      <w:bidi w:val="0"/>
      <w:spacing w:before="100" w:beforeAutospacing="1" w:after="100" w:afterAutospacing="1"/>
    </w:pPr>
  </w:style>
  <w:style w:type="character" w:customStyle="1" w:styleId="sr-only">
    <w:name w:val="sr-only"/>
  </w:style>
  <w:style w:type="character" w:customStyle="1" w:styleId="i">
    <w:name w:val="i"/>
  </w:style>
  <w:style w:type="character" w:customStyle="1" w:styleId="A8">
    <w:name w:val="A8"/>
    <w:uiPriority w:val="99"/>
    <w:rPr>
      <w:rFonts w:cs="Times New Roman PS"/>
      <w:color w:val="000000"/>
      <w:sz w:val="11"/>
      <w:szCs w:val="11"/>
    </w:rPr>
  </w:style>
  <w:style w:type="character" w:customStyle="1" w:styleId="A3">
    <w:name w:val="A3"/>
    <w:uiPriority w:val="99"/>
    <w:rPr>
      <w:rFonts w:cs="Myriad Pro"/>
      <w:color w:val="000000"/>
      <w:sz w:val="18"/>
      <w:szCs w:val="18"/>
    </w:rPr>
  </w:style>
  <w:style w:type="character" w:customStyle="1" w:styleId="A4">
    <w:name w:val="A4"/>
    <w:uiPriority w:val="99"/>
    <w:rPr>
      <w:rFonts w:cs="Myriad Pro"/>
      <w:color w:val="000000"/>
      <w:sz w:val="14"/>
      <w:szCs w:val="14"/>
    </w:rPr>
  </w:style>
  <w:style w:type="character" w:customStyle="1" w:styleId="A0">
    <w:name w:val="A0"/>
    <w:uiPriority w:val="99"/>
    <w:rPr>
      <w:rFonts w:cs="Myriad Pro"/>
      <w:color w:val="000000"/>
      <w:sz w:val="16"/>
      <w:szCs w:val="16"/>
    </w:rPr>
  </w:style>
  <w:style w:type="paragraph" w:customStyle="1" w:styleId="Pa14">
    <w:name w:val="Pa14"/>
    <w:basedOn w:val="Default"/>
    <w:next w:val="Default"/>
    <w:uiPriority w:val="99"/>
    <w:pPr>
      <w:spacing w:line="161" w:lineRule="atLeast"/>
    </w:pPr>
    <w:rPr>
      <w:rFonts w:ascii="CapitoliumNews" w:hAnsi="CapitoliumNews" w:cs="Arial"/>
      <w:color w:val="auto"/>
    </w:rPr>
  </w:style>
  <w:style w:type="paragraph" w:customStyle="1" w:styleId="Pa13">
    <w:name w:val="Pa13"/>
    <w:basedOn w:val="Default"/>
    <w:next w:val="Default"/>
    <w:uiPriority w:val="99"/>
    <w:pPr>
      <w:spacing w:line="161" w:lineRule="atLeast"/>
    </w:pPr>
    <w:rPr>
      <w:rFonts w:ascii="CapitoliumNews" w:hAnsi="CapitoliumNews" w:cs="Arial"/>
      <w:color w:val="auto"/>
    </w:rPr>
  </w:style>
  <w:style w:type="character" w:customStyle="1" w:styleId="personname">
    <w:name w:val="person_name"/>
  </w:style>
  <w:style w:type="paragraph" w:customStyle="1" w:styleId="Pa24">
    <w:name w:val="Pa24"/>
    <w:basedOn w:val="Default"/>
    <w:next w:val="Default"/>
    <w:uiPriority w:val="99"/>
    <w:pPr>
      <w:spacing w:line="181" w:lineRule="atLeast"/>
    </w:pPr>
    <w:rPr>
      <w:rFonts w:ascii="Segoe UI Light" w:hAnsi="Segoe UI Light" w:cs="Arial"/>
      <w:color w:val="auto"/>
    </w:rPr>
  </w:style>
  <w:style w:type="paragraph" w:styleId="NoSpacing">
    <w:name w:val="No Spacing"/>
    <w:link w:val="NoSpacingChar"/>
    <w:uiPriority w:val="1"/>
    <w:pPr>
      <w:bidi/>
      <w:spacing w:after="0" w:line="240" w:lineRule="auto"/>
    </w:pPr>
    <w:rPr>
      <w:kern w:val="0"/>
      <w14:ligatures w14:val="none"/>
    </w:rPr>
  </w:style>
  <w:style w:type="paragraph" w:styleId="BodyText">
    <w:name w:val="Body Text"/>
    <w:basedOn w:val="Normal"/>
    <w:link w:val="BodyTextChar"/>
    <w:uiPriority w:val="1"/>
    <w:pPr>
      <w:bidi w:val="0"/>
      <w:jc w:val="lowKashida"/>
    </w:pPr>
    <w:rPr>
      <w:snapToGrid w:val="0"/>
      <w:sz w:val="30"/>
      <w:szCs w:val="30"/>
      <w:lang w:eastAsia="ar-SA"/>
    </w:rPr>
  </w:style>
  <w:style w:type="character" w:customStyle="1" w:styleId="BodyTextChar">
    <w:name w:val="Body Text Char"/>
    <w:basedOn w:val="DefaultParagraphFont"/>
    <w:link w:val="BodyText"/>
    <w:uiPriority w:val="1"/>
    <w:rPr>
      <w:rFonts w:ascii="Times New Roman" w:eastAsia="SimSun" w:hAnsi="Times New Roman" w:cs="Times New Roman"/>
      <w:snapToGrid w:val="0"/>
      <w:kern w:val="0"/>
      <w:sz w:val="30"/>
      <w:szCs w:val="30"/>
      <w:lang w:eastAsia="ar-SA"/>
      <w14:ligatures w14:val="none"/>
    </w:rPr>
  </w:style>
  <w:style w:type="paragraph" w:styleId="BodyText2">
    <w:name w:val="Body Text 2"/>
    <w:basedOn w:val="Normal"/>
    <w:link w:val="BodyText2Char"/>
    <w:pPr>
      <w:widowControl w:val="0"/>
      <w:bidi w:val="0"/>
      <w:spacing w:after="120" w:line="360" w:lineRule="auto"/>
      <w:jc w:val="lowKashida"/>
    </w:pPr>
    <w:rPr>
      <w:snapToGrid w:val="0"/>
      <w:sz w:val="28"/>
      <w:szCs w:val="38"/>
      <w:lang w:eastAsia="ar-SA"/>
    </w:rPr>
  </w:style>
  <w:style w:type="character" w:customStyle="1" w:styleId="BodyText2Char">
    <w:name w:val="Body Text 2 Char"/>
    <w:basedOn w:val="DefaultParagraphFont"/>
    <w:link w:val="BodyText2"/>
    <w:rPr>
      <w:rFonts w:ascii="Times New Roman" w:eastAsia="SimSun" w:hAnsi="Times New Roman" w:cs="Times New Roman"/>
      <w:snapToGrid w:val="0"/>
      <w:kern w:val="0"/>
      <w:sz w:val="28"/>
      <w:szCs w:val="38"/>
      <w:lang w:eastAsia="ar-SA"/>
      <w14:ligatures w14:val="none"/>
    </w:rPr>
  </w:style>
  <w:style w:type="table" w:styleId="LightGrid-Accent1">
    <w:name w:val="Light Grid Accent 1"/>
    <w:basedOn w:val="TableNormal"/>
    <w:uiPriority w:val="62"/>
    <w:pPr>
      <w:spacing w:after="0" w:line="240" w:lineRule="auto"/>
    </w:pPr>
    <w:rPr>
      <w:kern w:val="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Myriad Pro" w:eastAsia="Times New Roman" w:hAnsi="Myriad Pro"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yriad Pro" w:eastAsia="Times New Roman" w:hAnsi="Myriad Pro"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yriad Pro" w:eastAsia="Times New Roman" w:hAnsi="Myriad Pro" w:cs="Times New Roman"/>
        <w:b/>
        <w:bCs/>
      </w:rPr>
    </w:tblStylePr>
    <w:tblStylePr w:type="lastCol">
      <w:rPr>
        <w:rFonts w:ascii="Myriad Pro" w:eastAsia="Times New Roman" w:hAnsi="Myriad Pro"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5">
    <w:name w:val="Light Grid Accent 5"/>
    <w:basedOn w:val="TableNormal"/>
    <w:uiPriority w:val="62"/>
    <w:pPr>
      <w:spacing w:after="0" w:line="240" w:lineRule="auto"/>
    </w:pPr>
    <w:rPr>
      <w:kern w:val="0"/>
      <w14:ligatures w14:val="none"/>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Myriad Pro" w:eastAsia="Times New Roman" w:hAnsi="Myriad Pro"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yriad Pro" w:eastAsia="Times New Roman" w:hAnsi="Myriad Pro"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yriad Pro" w:eastAsia="Times New Roman" w:hAnsi="Myriad Pro" w:cs="Times New Roman"/>
        <w:b/>
        <w:bCs/>
      </w:rPr>
    </w:tblStylePr>
    <w:tblStylePr w:type="lastCol">
      <w:rPr>
        <w:rFonts w:ascii="Myriad Pro" w:eastAsia="Times New Roman" w:hAnsi="Myriad Pro"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List-Accent5">
    <w:name w:val="Light List Accent 5"/>
    <w:basedOn w:val="TableNormal"/>
    <w:uiPriority w:val="61"/>
    <w:pPr>
      <w:spacing w:after="0" w:line="240" w:lineRule="auto"/>
    </w:pPr>
    <w:rPr>
      <w:kern w:val="0"/>
      <w14:ligatures w14:val="none"/>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NoList1">
    <w:name w:val="No List1"/>
    <w:next w:val="NoList"/>
    <w:uiPriority w:val="99"/>
  </w:style>
  <w:style w:type="table" w:customStyle="1" w:styleId="TableGrid10">
    <w:name w:val="Table Grid1"/>
    <w:basedOn w:val="TableNormal"/>
    <w:next w:val="TableGrid"/>
    <w:uiPriority w:val="59"/>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41">
    <w:name w:val="Light Grid - Accent 41"/>
    <w:basedOn w:val="TableNormal"/>
    <w:next w:val="LightGrid-Accent4"/>
    <w:uiPriority w:val="62"/>
    <w:pPr>
      <w:spacing w:after="0" w:line="240" w:lineRule="auto"/>
    </w:pPr>
    <w:rPr>
      <w:kern w:val="0"/>
      <w14:ligatures w14:val="none"/>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Shading2-Accent21">
    <w:name w:val="Medium Shading 2 - Accent 21"/>
    <w:basedOn w:val="TableNormal"/>
    <w:next w:val="MediumShading2-Accent2"/>
    <w:uiPriority w:val="64"/>
    <w:pPr>
      <w:spacing w:after="0" w:line="240" w:lineRule="auto"/>
    </w:pPr>
    <w:rPr>
      <w:kern w:val="0"/>
      <w14:ligatures w14:val="non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21">
    <w:name w:val="Light List - Accent 21"/>
    <w:basedOn w:val="TableNormal"/>
    <w:next w:val="LightList-Accent2"/>
    <w:uiPriority w:val="61"/>
    <w:pPr>
      <w:spacing w:after="0" w:line="240" w:lineRule="auto"/>
    </w:pPr>
    <w:rPr>
      <w:kern w:val="0"/>
      <w14:ligatures w14:val="none"/>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41">
    <w:name w:val="Light List - Accent 41"/>
    <w:basedOn w:val="TableNormal"/>
    <w:next w:val="LightList-Accent4"/>
    <w:uiPriority w:val="61"/>
    <w:pPr>
      <w:spacing w:after="0" w:line="240" w:lineRule="auto"/>
    </w:pPr>
    <w:rPr>
      <w:kern w:val="0"/>
      <w14:ligatures w14:val="none"/>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11">
    <w:name w:val="Light Shading - Accent 11"/>
    <w:basedOn w:val="TableNormal"/>
    <w:next w:val="LightShading-Accent1"/>
    <w:uiPriority w:val="60"/>
    <w:pPr>
      <w:spacing w:after="0" w:line="240" w:lineRule="auto"/>
    </w:pPr>
    <w:rPr>
      <w:color w:val="365F91"/>
      <w:kern w:val="0"/>
      <w14:ligatures w14:val="none"/>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pPr>
      <w:spacing w:after="0" w:line="240" w:lineRule="auto"/>
    </w:pPr>
    <w:rPr>
      <w:color w:val="943634"/>
      <w:kern w:val="0"/>
      <w14:ligatures w14:val="none"/>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PageNumber">
    <w:name w:val="page number"/>
    <w:basedOn w:val="DefaultParagraphFont"/>
  </w:style>
  <w:style w:type="table" w:customStyle="1" w:styleId="LightShading1">
    <w:name w:val="Light Shading1"/>
    <w:basedOn w:val="TableNormal"/>
    <w:next w:val="LightShading"/>
    <w:uiPriority w:val="60"/>
    <w:pPr>
      <w:spacing w:after="0" w:line="240" w:lineRule="auto"/>
    </w:pPr>
    <w:rPr>
      <w:color w:val="000000"/>
      <w:kern w:val="0"/>
      <w14:ligatures w14:val="non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Accent61">
    <w:name w:val="Medium List 1 - Accent 61"/>
    <w:basedOn w:val="TableNormal"/>
    <w:next w:val="MediumList1-Accent6"/>
    <w:uiPriority w:val="65"/>
    <w:pPr>
      <w:spacing w:after="0" w:line="240" w:lineRule="auto"/>
    </w:pPr>
    <w:rPr>
      <w:color w:val="000000"/>
      <w:kern w:val="0"/>
      <w14:ligatures w14:val="none"/>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ghtShading-Accent61">
    <w:name w:val="Light Shading - Accent 61"/>
    <w:basedOn w:val="TableNormal"/>
    <w:next w:val="LightShading-Accent6"/>
    <w:uiPriority w:val="60"/>
    <w:pPr>
      <w:spacing w:after="0" w:line="240" w:lineRule="auto"/>
    </w:pPr>
    <w:rPr>
      <w:color w:val="E36C0A"/>
      <w:kern w:val="0"/>
      <w14:ligatures w14:val="none"/>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sz w:val="20"/>
      <w:szCs w:val="20"/>
    </w:rPr>
  </w:style>
  <w:style w:type="character" w:customStyle="1" w:styleId="HTMLPreformattedChar">
    <w:name w:val="HTML Preformatted Char"/>
    <w:basedOn w:val="DefaultParagraphFont"/>
    <w:link w:val="HTMLPreformatted"/>
    <w:uiPriority w:val="99"/>
    <w:rPr>
      <w:rFonts w:ascii="Courier New" w:eastAsia="SimSun" w:hAnsi="Courier New" w:cs="Times New Roman"/>
      <w:kern w:val="0"/>
      <w:sz w:val="20"/>
      <w:szCs w:val="20"/>
      <w14:ligatures w14:val="none"/>
    </w:rPr>
  </w:style>
  <w:style w:type="character" w:customStyle="1" w:styleId="mw-headline">
    <w:name w:val="mw-headline"/>
    <w:basedOn w:val="DefaultParagraphFont"/>
  </w:style>
  <w:style w:type="table" w:customStyle="1" w:styleId="LightList-Accent11">
    <w:name w:val="Light List - Accent 11"/>
    <w:basedOn w:val="TableNormal"/>
    <w:next w:val="LightList-Accent1"/>
    <w:uiPriority w:val="61"/>
    <w:pPr>
      <w:spacing w:after="0" w:line="240" w:lineRule="auto"/>
    </w:pPr>
    <w:rPr>
      <w:kern w:val="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bumpedfont15">
    <w:name w:val="bumpedfont15"/>
    <w:basedOn w:val="DefaultParagraphFont"/>
  </w:style>
  <w:style w:type="character" w:customStyle="1" w:styleId="apple-converted-space">
    <w:name w:val="apple-converted-space"/>
    <w:basedOn w:val="DefaultParagraphFont"/>
  </w:style>
  <w:style w:type="paragraph" w:customStyle="1" w:styleId="Title1">
    <w:name w:val="Title1"/>
    <w:basedOn w:val="Normal"/>
    <w:next w:val="Normal"/>
    <w:uiPriority w:val="10"/>
    <w:pPr>
      <w:bidi w:val="0"/>
      <w:contextualSpacing/>
    </w:pPr>
    <w:rPr>
      <w:rFonts w:ascii="Cambria" w:hAnsi="Cambria"/>
      <w:spacing w:val="-10"/>
      <w:kern w:val="28"/>
      <w:sz w:val="56"/>
      <w:szCs w:val="56"/>
    </w:rPr>
  </w:style>
  <w:style w:type="character" w:customStyle="1" w:styleId="TitleChar">
    <w:name w:val="Title Char"/>
    <w:link w:val="Title"/>
    <w:rPr>
      <w:rFonts w:ascii="Cambria" w:eastAsia="Times New Roman" w:hAnsi="Cambria" w:cs="Times New Roman"/>
      <w:spacing w:val="-10"/>
      <w:kern w:val="28"/>
      <w:sz w:val="56"/>
      <w:szCs w:val="56"/>
    </w:rPr>
  </w:style>
  <w:style w:type="paragraph" w:customStyle="1" w:styleId="s3">
    <w:name w:val="s3"/>
    <w:basedOn w:val="Normal"/>
    <w:pPr>
      <w:bidi w:val="0"/>
      <w:spacing w:before="100" w:beforeAutospacing="1" w:after="100" w:afterAutospacing="1"/>
    </w:pPr>
  </w:style>
  <w:style w:type="character" w:customStyle="1" w:styleId="s6">
    <w:name w:val="s6"/>
    <w:basedOn w:val="DefaultParagraphFont"/>
  </w:style>
  <w:style w:type="character" w:customStyle="1" w:styleId="s8">
    <w:name w:val="s8"/>
    <w:basedOn w:val="DefaultParagraphFont"/>
  </w:style>
  <w:style w:type="character" w:customStyle="1" w:styleId="s9">
    <w:name w:val="s9"/>
    <w:basedOn w:val="DefaultParagraphFont"/>
  </w:style>
  <w:style w:type="character" w:customStyle="1" w:styleId="s4">
    <w:name w:val="s4"/>
    <w:basedOn w:val="DefaultParagraphFont"/>
  </w:style>
  <w:style w:type="paragraph" w:customStyle="1" w:styleId="s11">
    <w:name w:val="s11"/>
    <w:basedOn w:val="Normal"/>
    <w:pPr>
      <w:bidi w:val="0"/>
      <w:spacing w:before="100" w:beforeAutospacing="1" w:after="100" w:afterAutospacing="1"/>
    </w:pPr>
  </w:style>
  <w:style w:type="character" w:customStyle="1" w:styleId="display-block">
    <w:name w:val="display-block"/>
    <w:basedOn w:val="DefaultParagraphFont"/>
  </w:style>
  <w:style w:type="character" w:customStyle="1" w:styleId="contentauthor--name">
    <w:name w:val="content__author--name"/>
    <w:basedOn w:val="DefaultParagraphFont"/>
  </w:style>
  <w:style w:type="character" w:customStyle="1" w:styleId="contentauthor--date">
    <w:name w:val="content__author--date"/>
    <w:basedOn w:val="DefaultParagraphFont"/>
  </w:style>
  <w:style w:type="paragraph" w:customStyle="1" w:styleId="simplepara">
    <w:name w:val="simplepara"/>
    <w:basedOn w:val="Normal"/>
    <w:uiPriority w:val="99"/>
    <w:pPr>
      <w:bidi w:val="0"/>
      <w:spacing w:before="100" w:beforeAutospacing="1" w:after="100" w:afterAutospacing="1"/>
    </w:pPr>
  </w:style>
  <w:style w:type="character" w:customStyle="1" w:styleId="s2">
    <w:name w:val="s2"/>
    <w:basedOn w:val="DefaultParagraphFont"/>
  </w:style>
  <w:style w:type="table" w:customStyle="1" w:styleId="GridTable5Dark-Accent31">
    <w:name w:val="Grid Table 5 Dark - Accent 31"/>
    <w:basedOn w:val="TableNormal"/>
    <w:next w:val="GridTable5Dark-Accent32"/>
    <w:uiPriority w:val="50"/>
    <w:pPr>
      <w:spacing w:after="0" w:line="240" w:lineRule="auto"/>
    </w:pPr>
    <w:rPr>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D"/>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6Colorful-Accent21">
    <w:name w:val="Grid Table 6 Colorful - Accent 21"/>
    <w:basedOn w:val="TableNormal"/>
    <w:next w:val="GridTable6Colorful-Accent22"/>
    <w:uiPriority w:val="51"/>
    <w:pPr>
      <w:spacing w:after="0" w:line="240" w:lineRule="auto"/>
    </w:pPr>
    <w:rPr>
      <w:color w:val="943634"/>
      <w:kern w:val="0"/>
      <w14:ligatures w14:val="none"/>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7Colorful-Accent21">
    <w:name w:val="Grid Table 7 Colorful - Accent 21"/>
    <w:basedOn w:val="TableNormal"/>
    <w:next w:val="GridTable7Colorful-Accent22"/>
    <w:uiPriority w:val="52"/>
    <w:pPr>
      <w:spacing w:after="0" w:line="240" w:lineRule="auto"/>
    </w:pPr>
    <w:rPr>
      <w:color w:val="943634"/>
      <w:kern w:val="0"/>
      <w14:ligatures w14:val="none"/>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7Colorful1">
    <w:name w:val="Grid Table 7 Colorful1"/>
    <w:basedOn w:val="TableNormal"/>
    <w:next w:val="GridTable7Colorful2"/>
    <w:uiPriority w:val="52"/>
    <w:pPr>
      <w:spacing w:after="0" w:line="240" w:lineRule="auto"/>
    </w:pPr>
    <w:rPr>
      <w:color w:val="000000"/>
      <w:kern w:val="0"/>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Accent41">
    <w:name w:val="Grid Table 2 - Accent 41"/>
    <w:basedOn w:val="TableNormal"/>
    <w:next w:val="GridTable2-Accent42"/>
    <w:uiPriority w:val="47"/>
    <w:pPr>
      <w:spacing w:after="0" w:line="240" w:lineRule="auto"/>
    </w:pPr>
    <w:rPr>
      <w:kern w:val="0"/>
      <w14:ligatures w14:val="none"/>
    </w:rPr>
    <w:tblPr>
      <w:tblStyleRowBandSize w:val="1"/>
      <w:tblStyleColBandSize w:val="1"/>
      <w:tblInd w:w="0" w:type="dxa"/>
      <w:tblBorders>
        <w:top w:val="single" w:sz="2" w:space="0" w:color="B2A1C7"/>
        <w:bottom w:val="single" w:sz="2" w:space="0" w:color="B2A1C7"/>
        <w:insideH w:val="single" w:sz="2" w:space="0" w:color="B2A1C7"/>
        <w:insideV w:val="single" w:sz="2" w:space="0" w:color="B2A1C7"/>
      </w:tblBorders>
      <w:tblCellMar>
        <w:top w:w="0" w:type="dxa"/>
        <w:left w:w="108" w:type="dxa"/>
        <w:bottom w:w="0" w:type="dxa"/>
        <w:right w:w="108" w:type="dxa"/>
      </w:tblCellMar>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31">
    <w:name w:val="List Table 31"/>
    <w:basedOn w:val="TableNormal"/>
    <w:next w:val="ListTable32"/>
    <w:uiPriority w:val="48"/>
    <w:pPr>
      <w:spacing w:after="0" w:line="240" w:lineRule="auto"/>
    </w:pPr>
    <w:rPr>
      <w:kern w:val="0"/>
      <w14:ligatures w14:val="none"/>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GridTable1Light-Accent41">
    <w:name w:val="Grid Table 1 Light - Accent 41"/>
    <w:basedOn w:val="TableNormal"/>
    <w:next w:val="GridTable1Light-Accent42"/>
    <w:uiPriority w:val="46"/>
    <w:pPr>
      <w:spacing w:after="0" w:line="240" w:lineRule="auto"/>
    </w:pPr>
    <w:rPr>
      <w:kern w:val="0"/>
      <w14:ligatures w14:val="none"/>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3-Accent31">
    <w:name w:val="Grid Table 3 - Accent 31"/>
    <w:basedOn w:val="TableNormal"/>
    <w:next w:val="GridTable3-Accent32"/>
    <w:uiPriority w:val="48"/>
    <w:pPr>
      <w:spacing w:after="0" w:line="240" w:lineRule="auto"/>
    </w:pPr>
    <w:rPr>
      <w:kern w:val="0"/>
      <w14:ligatures w14:val="none"/>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6Colorful-Accent31">
    <w:name w:val="Grid Table 6 Colorful - Accent 31"/>
    <w:basedOn w:val="TableNormal"/>
    <w:next w:val="GridTable6Colorful-Accent32"/>
    <w:uiPriority w:val="51"/>
    <w:pPr>
      <w:spacing w:after="0" w:line="240" w:lineRule="auto"/>
    </w:pPr>
    <w:rPr>
      <w:color w:val="76923C"/>
      <w:kern w:val="0"/>
      <w14:ligatures w14:val="none"/>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1">
    <w:name w:val="Grid Table 41"/>
    <w:basedOn w:val="TableNormal"/>
    <w:next w:val="GridTable42"/>
    <w:uiPriority w:val="49"/>
    <w:pPr>
      <w:spacing w:after="0" w:line="240" w:lineRule="auto"/>
    </w:pPr>
    <w:rPr>
      <w:kern w:val="0"/>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1">
    <w:name w:val="Grid Table 31"/>
    <w:basedOn w:val="TableNormal"/>
    <w:next w:val="GridTable32"/>
    <w:uiPriority w:val="48"/>
    <w:pPr>
      <w:spacing w:after="0" w:line="240" w:lineRule="auto"/>
    </w:pPr>
    <w:rPr>
      <w:kern w:val="0"/>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1Light-Accent11">
    <w:name w:val="Grid Table 1 Light - Accent 11"/>
    <w:basedOn w:val="TableNormal"/>
    <w:next w:val="GridTable1Light-Accent12"/>
    <w:uiPriority w:val="46"/>
    <w:pPr>
      <w:spacing w:after="0" w:line="240" w:lineRule="auto"/>
    </w:pPr>
    <w:rPr>
      <w:kern w:val="0"/>
      <w14:ligatures w14:val="none"/>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s85">
    <w:name w:val="s85"/>
    <w:basedOn w:val="Normal"/>
    <w:pPr>
      <w:bidi w:val="0"/>
      <w:spacing w:before="100" w:beforeAutospacing="1" w:after="100" w:afterAutospacing="1"/>
    </w:pPr>
  </w:style>
  <w:style w:type="character" w:customStyle="1" w:styleId="s84">
    <w:name w:val="s84"/>
    <w:basedOn w:val="DefaultParagraphFont"/>
  </w:style>
  <w:style w:type="character" w:customStyle="1" w:styleId="s12">
    <w:name w:val="s12"/>
    <w:basedOn w:val="DefaultParagraphFont"/>
  </w:style>
  <w:style w:type="paragraph" w:customStyle="1" w:styleId="s87">
    <w:name w:val="s87"/>
    <w:basedOn w:val="Normal"/>
    <w:pPr>
      <w:bidi w:val="0"/>
      <w:spacing w:before="100" w:beforeAutospacing="1" w:after="100" w:afterAutospacing="1"/>
    </w:pPr>
  </w:style>
  <w:style w:type="character" w:customStyle="1" w:styleId="s68">
    <w:name w:val="s68"/>
    <w:basedOn w:val="DefaultParagraphFont"/>
  </w:style>
  <w:style w:type="paragraph" w:customStyle="1" w:styleId="s88">
    <w:name w:val="s88"/>
    <w:basedOn w:val="Normal"/>
    <w:pPr>
      <w:bidi w:val="0"/>
      <w:spacing w:before="100" w:beforeAutospacing="1" w:after="100" w:afterAutospacing="1"/>
    </w:pPr>
  </w:style>
  <w:style w:type="character" w:customStyle="1" w:styleId="s89">
    <w:name w:val="s89"/>
    <w:basedOn w:val="DefaultParagraphFont"/>
  </w:style>
  <w:style w:type="character" w:customStyle="1" w:styleId="s90">
    <w:name w:val="s90"/>
    <w:basedOn w:val="DefaultParagraphFont"/>
  </w:style>
  <w:style w:type="table" w:customStyle="1" w:styleId="GridTable5Dark-Accent11">
    <w:name w:val="Grid Table 5 Dark - Accent 11"/>
    <w:basedOn w:val="TableNormal"/>
    <w:next w:val="GridTable5Dark-Accent12"/>
    <w:uiPriority w:val="50"/>
    <w:pPr>
      <w:spacing w:after="0" w:line="240" w:lineRule="auto"/>
    </w:pPr>
    <w:rPr>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ListTable3-Accent21">
    <w:name w:val="List Table 3 - Accent 21"/>
    <w:basedOn w:val="TableNormal"/>
    <w:next w:val="ListTable3-Accent22"/>
    <w:uiPriority w:val="48"/>
    <w:pPr>
      <w:spacing w:after="0" w:line="240" w:lineRule="auto"/>
    </w:pPr>
    <w:rPr>
      <w:kern w:val="0"/>
      <w14:ligatures w14:val="none"/>
    </w:rPr>
    <w:tblPr>
      <w:tblStyleRowBandSize w:val="1"/>
      <w:tblStyleCol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GridTable1Light-Accent51">
    <w:name w:val="Grid Table 1 Light - Accent 51"/>
    <w:basedOn w:val="TableNormal"/>
    <w:next w:val="GridTable1Light-Accent52"/>
    <w:uiPriority w:val="46"/>
    <w:pPr>
      <w:spacing w:after="0" w:line="240" w:lineRule="auto"/>
    </w:pPr>
    <w:rPr>
      <w:kern w:val="0"/>
      <w14:ligatures w14:val="none"/>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11">
    <w:name w:val="Grid Table 1 Light11"/>
    <w:basedOn w:val="TableNormal"/>
    <w:next w:val="GridTable1Light1"/>
    <w:uiPriority w:val="46"/>
    <w:pPr>
      <w:spacing w:after="0" w:line="240" w:lineRule="auto"/>
    </w:pPr>
    <w:rPr>
      <w:kern w:val="0"/>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41">
    <w:name w:val="Grid Table 4 - Accent 41"/>
    <w:basedOn w:val="TableNormal"/>
    <w:next w:val="GridTable4-Accent42"/>
    <w:uiPriority w:val="49"/>
    <w:pPr>
      <w:spacing w:after="0" w:line="240" w:lineRule="auto"/>
    </w:pPr>
    <w:rPr>
      <w:kern w:val="0"/>
      <w14:ligatures w14:val="none"/>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character" w:customStyle="1" w:styleId="s15">
    <w:name w:val="s15"/>
    <w:basedOn w:val="DefaultParagraphFont"/>
  </w:style>
  <w:style w:type="character" w:customStyle="1" w:styleId="bumpedfont20">
    <w:name w:val="bumpedfont20"/>
    <w:basedOn w:val="DefaultParagraphFont"/>
  </w:style>
  <w:style w:type="character" w:customStyle="1" w:styleId="s13">
    <w:name w:val="s13"/>
    <w:basedOn w:val="DefaultParagraphFont"/>
  </w:style>
  <w:style w:type="paragraph" w:customStyle="1" w:styleId="s160">
    <w:name w:val="s160"/>
    <w:basedOn w:val="Normal"/>
    <w:pPr>
      <w:bidi w:val="0"/>
      <w:spacing w:before="100" w:beforeAutospacing="1" w:after="100" w:afterAutospacing="1"/>
    </w:pPr>
  </w:style>
  <w:style w:type="character" w:customStyle="1" w:styleId="s97">
    <w:name w:val="s97"/>
    <w:basedOn w:val="DefaultParagraphFont"/>
  </w:style>
  <w:style w:type="paragraph" w:customStyle="1" w:styleId="s23">
    <w:name w:val="s23"/>
    <w:basedOn w:val="Normal"/>
    <w:pPr>
      <w:bidi w:val="0"/>
      <w:spacing w:before="100" w:beforeAutospacing="1" w:after="100" w:afterAutospacing="1"/>
    </w:pPr>
  </w:style>
  <w:style w:type="paragraph" w:customStyle="1" w:styleId="s151">
    <w:name w:val="s151"/>
    <w:basedOn w:val="Normal"/>
    <w:pPr>
      <w:bidi w:val="0"/>
      <w:spacing w:before="100" w:beforeAutospacing="1" w:after="100" w:afterAutospacing="1"/>
    </w:pPr>
  </w:style>
  <w:style w:type="character" w:customStyle="1" w:styleId="s180">
    <w:name w:val="s180"/>
    <w:basedOn w:val="DefaultParagraphFont"/>
  </w:style>
  <w:style w:type="character" w:customStyle="1" w:styleId="s46">
    <w:name w:val="s46"/>
    <w:basedOn w:val="DefaultParagraphFont"/>
  </w:style>
  <w:style w:type="character" w:customStyle="1" w:styleId="s185">
    <w:name w:val="s185"/>
    <w:basedOn w:val="DefaultParagraphFont"/>
  </w:style>
  <w:style w:type="paragraph" w:customStyle="1" w:styleId="s186">
    <w:name w:val="s186"/>
    <w:basedOn w:val="Normal"/>
    <w:pPr>
      <w:bidi w:val="0"/>
      <w:spacing w:before="100" w:beforeAutospacing="1" w:after="100" w:afterAutospacing="1"/>
    </w:pPr>
  </w:style>
  <w:style w:type="paragraph" w:customStyle="1" w:styleId="s188">
    <w:name w:val="s188"/>
    <w:basedOn w:val="Normal"/>
    <w:pPr>
      <w:bidi w:val="0"/>
      <w:spacing w:before="100" w:beforeAutospacing="1" w:after="100" w:afterAutospacing="1"/>
    </w:pPr>
  </w:style>
  <w:style w:type="character" w:customStyle="1" w:styleId="s187">
    <w:name w:val="s187"/>
    <w:basedOn w:val="DefaultParagraphFont"/>
  </w:style>
  <w:style w:type="character" w:customStyle="1" w:styleId="s189">
    <w:name w:val="s189"/>
    <w:basedOn w:val="DefaultParagraphFont"/>
  </w:style>
  <w:style w:type="character" w:customStyle="1" w:styleId="s193">
    <w:name w:val="s193"/>
    <w:basedOn w:val="DefaultParagraphFont"/>
  </w:style>
  <w:style w:type="table" w:customStyle="1" w:styleId="GridTable4-Accent21">
    <w:name w:val="Grid Table 4 - Accent 21"/>
    <w:basedOn w:val="TableNormal"/>
    <w:next w:val="GridTable4-Accent22"/>
    <w:uiPriority w:val="49"/>
    <w:pPr>
      <w:spacing w:after="0" w:line="240" w:lineRule="auto"/>
    </w:pPr>
    <w:rPr>
      <w:kern w:val="0"/>
      <w14:ligatures w14:val="none"/>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5Dark-Accent22">
    <w:name w:val="Grid Table 5 Dark - Accent 22"/>
    <w:basedOn w:val="TableNormal"/>
    <w:next w:val="GridTable5Dark-Accent23"/>
    <w:uiPriority w:val="50"/>
    <w:pPr>
      <w:spacing w:after="0" w:line="240" w:lineRule="auto"/>
    </w:pPr>
    <w:rPr>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BDB"/>
      <w:tblCellMar>
        <w:top w:w="0" w:type="dxa"/>
        <w:left w:w="108" w:type="dxa"/>
        <w:bottom w:w="0" w:type="dxa"/>
        <w:right w:w="108" w:type="dxa"/>
      </w:tblCellMar>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3-Accent41">
    <w:name w:val="Grid Table 3 - Accent 41"/>
    <w:basedOn w:val="TableNormal"/>
    <w:next w:val="GridTable3-Accent42"/>
    <w:uiPriority w:val="48"/>
    <w:pPr>
      <w:spacing w:after="0" w:line="240" w:lineRule="auto"/>
    </w:pPr>
    <w:rPr>
      <w:kern w:val="0"/>
      <w14:ligatures w14:val="none"/>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1">
    <w:name w:val="Grid Table 3 - Accent 51"/>
    <w:basedOn w:val="TableNormal"/>
    <w:next w:val="GridTable3-Accent52"/>
    <w:uiPriority w:val="48"/>
    <w:pPr>
      <w:spacing w:after="0" w:line="240" w:lineRule="auto"/>
    </w:pPr>
    <w:rPr>
      <w:kern w:val="0"/>
      <w14:ligatures w14:val="none"/>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TableGridLight1">
    <w:name w:val="Table Grid Light1"/>
    <w:basedOn w:val="TableNormal"/>
    <w:next w:val="TableGridLight2"/>
    <w:uiPriority w:val="40"/>
    <w:pPr>
      <w:spacing w:after="0" w:line="240" w:lineRule="auto"/>
    </w:pPr>
    <w:rPr>
      <w:kern w:val="0"/>
      <w14:ligatures w14:val="none"/>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2-Accent11">
    <w:name w:val="Grid Table 2 - Accent 11"/>
    <w:basedOn w:val="TableNormal"/>
    <w:next w:val="GridTable2-Accent12"/>
    <w:uiPriority w:val="47"/>
    <w:pPr>
      <w:spacing w:after="0" w:line="240" w:lineRule="auto"/>
    </w:pPr>
    <w:rPr>
      <w:kern w:val="0"/>
      <w14:ligatures w14:val="none"/>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s118">
    <w:name w:val="s118"/>
    <w:basedOn w:val="DefaultParagraphFont"/>
  </w:style>
  <w:style w:type="paragraph" w:customStyle="1" w:styleId="s152">
    <w:name w:val="s152"/>
    <w:basedOn w:val="Normal"/>
    <w:pPr>
      <w:bidi w:val="0"/>
      <w:spacing w:before="100" w:beforeAutospacing="1" w:after="100" w:afterAutospacing="1"/>
    </w:pPr>
  </w:style>
  <w:style w:type="character" w:customStyle="1" w:styleId="s393">
    <w:name w:val="s393"/>
    <w:basedOn w:val="DefaultParagraphFont"/>
  </w:style>
  <w:style w:type="character" w:customStyle="1" w:styleId="s394">
    <w:name w:val="s394"/>
    <w:basedOn w:val="DefaultParagraphFont"/>
  </w:style>
  <w:style w:type="paragraph" w:customStyle="1" w:styleId="s397">
    <w:name w:val="s397"/>
    <w:basedOn w:val="Normal"/>
    <w:pPr>
      <w:bidi w:val="0"/>
      <w:spacing w:before="100" w:beforeAutospacing="1" w:after="100" w:afterAutospacing="1"/>
    </w:pPr>
  </w:style>
  <w:style w:type="paragraph" w:customStyle="1" w:styleId="s398">
    <w:name w:val="s398"/>
    <w:basedOn w:val="Normal"/>
    <w:pPr>
      <w:bidi w:val="0"/>
      <w:spacing w:before="100" w:beforeAutospacing="1" w:after="100" w:afterAutospacing="1"/>
    </w:pPr>
  </w:style>
  <w:style w:type="paragraph" w:customStyle="1" w:styleId="s402">
    <w:name w:val="s402"/>
    <w:basedOn w:val="Normal"/>
    <w:pPr>
      <w:bidi w:val="0"/>
      <w:spacing w:before="100" w:beforeAutospacing="1" w:after="100" w:afterAutospacing="1"/>
    </w:pPr>
  </w:style>
  <w:style w:type="paragraph" w:customStyle="1" w:styleId="s404">
    <w:name w:val="s404"/>
    <w:basedOn w:val="Normal"/>
    <w:pPr>
      <w:bidi w:val="0"/>
      <w:spacing w:before="100" w:beforeAutospacing="1" w:after="100" w:afterAutospacing="1"/>
    </w:pPr>
  </w:style>
  <w:style w:type="paragraph" w:customStyle="1" w:styleId="s407">
    <w:name w:val="s407"/>
    <w:basedOn w:val="Normal"/>
    <w:pPr>
      <w:bidi w:val="0"/>
      <w:spacing w:before="100" w:beforeAutospacing="1" w:after="100" w:afterAutospacing="1"/>
    </w:pPr>
  </w:style>
  <w:style w:type="paragraph" w:customStyle="1" w:styleId="s326">
    <w:name w:val="s326"/>
    <w:basedOn w:val="Normal"/>
    <w:pPr>
      <w:bidi w:val="0"/>
      <w:spacing w:before="100" w:beforeAutospacing="1" w:after="100" w:afterAutospacing="1"/>
    </w:pPr>
  </w:style>
  <w:style w:type="paragraph" w:customStyle="1" w:styleId="s139">
    <w:name w:val="s139"/>
    <w:basedOn w:val="Normal"/>
    <w:pPr>
      <w:bidi w:val="0"/>
      <w:spacing w:before="100" w:beforeAutospacing="1" w:after="100" w:afterAutospacing="1"/>
    </w:pPr>
  </w:style>
  <w:style w:type="paragraph" w:customStyle="1" w:styleId="s412">
    <w:name w:val="s412"/>
    <w:basedOn w:val="Normal"/>
    <w:pPr>
      <w:bidi w:val="0"/>
      <w:spacing w:before="100" w:beforeAutospacing="1" w:after="100" w:afterAutospacing="1"/>
    </w:pPr>
  </w:style>
  <w:style w:type="paragraph" w:customStyle="1" w:styleId="s414">
    <w:name w:val="s414"/>
    <w:basedOn w:val="Normal"/>
    <w:pPr>
      <w:bidi w:val="0"/>
      <w:spacing w:before="100" w:beforeAutospacing="1" w:after="100" w:afterAutospacing="1"/>
    </w:pPr>
  </w:style>
  <w:style w:type="paragraph" w:customStyle="1" w:styleId="s39">
    <w:name w:val="s39"/>
    <w:basedOn w:val="Normal"/>
    <w:pPr>
      <w:bidi w:val="0"/>
      <w:spacing w:before="100" w:beforeAutospacing="1" w:after="100" w:afterAutospacing="1"/>
    </w:pPr>
  </w:style>
  <w:style w:type="paragraph" w:customStyle="1" w:styleId="s416">
    <w:name w:val="s416"/>
    <w:basedOn w:val="Normal"/>
    <w:pPr>
      <w:bidi w:val="0"/>
      <w:spacing w:before="100" w:beforeAutospacing="1" w:after="100" w:afterAutospacing="1"/>
    </w:pPr>
  </w:style>
  <w:style w:type="paragraph" w:customStyle="1" w:styleId="s417">
    <w:name w:val="s417"/>
    <w:basedOn w:val="Normal"/>
    <w:pPr>
      <w:bidi w:val="0"/>
      <w:spacing w:before="100" w:beforeAutospacing="1" w:after="100" w:afterAutospacing="1"/>
    </w:pPr>
  </w:style>
  <w:style w:type="paragraph" w:customStyle="1" w:styleId="s420">
    <w:name w:val="s420"/>
    <w:basedOn w:val="Normal"/>
    <w:pPr>
      <w:bidi w:val="0"/>
      <w:spacing w:before="100" w:beforeAutospacing="1" w:after="100" w:afterAutospacing="1"/>
    </w:pPr>
  </w:style>
  <w:style w:type="paragraph" w:customStyle="1" w:styleId="s18">
    <w:name w:val="s18"/>
    <w:basedOn w:val="Normal"/>
    <w:pPr>
      <w:bidi w:val="0"/>
      <w:spacing w:before="100" w:beforeAutospacing="1" w:after="100" w:afterAutospacing="1"/>
    </w:pPr>
  </w:style>
  <w:style w:type="paragraph" w:customStyle="1" w:styleId="s428">
    <w:name w:val="s428"/>
    <w:basedOn w:val="Normal"/>
    <w:pPr>
      <w:bidi w:val="0"/>
      <w:spacing w:before="100" w:beforeAutospacing="1" w:after="100" w:afterAutospacing="1"/>
    </w:pPr>
  </w:style>
  <w:style w:type="character" w:customStyle="1" w:styleId="s427">
    <w:name w:val="s427"/>
    <w:basedOn w:val="DefaultParagraphFont"/>
  </w:style>
  <w:style w:type="character" w:customStyle="1" w:styleId="s429">
    <w:name w:val="s429"/>
    <w:basedOn w:val="DefaultParagraphFont"/>
  </w:style>
  <w:style w:type="paragraph" w:customStyle="1" w:styleId="s436">
    <w:name w:val="s436"/>
    <w:basedOn w:val="Normal"/>
    <w:pPr>
      <w:bidi w:val="0"/>
      <w:spacing w:before="100" w:beforeAutospacing="1" w:after="100" w:afterAutospacing="1"/>
    </w:pPr>
  </w:style>
  <w:style w:type="paragraph" w:customStyle="1" w:styleId="s439">
    <w:name w:val="s439"/>
    <w:basedOn w:val="Normal"/>
    <w:pPr>
      <w:bidi w:val="0"/>
      <w:spacing w:before="100" w:beforeAutospacing="1" w:after="100" w:afterAutospacing="1"/>
    </w:pPr>
  </w:style>
  <w:style w:type="paragraph" w:customStyle="1" w:styleId="s440">
    <w:name w:val="s440"/>
    <w:basedOn w:val="Normal"/>
    <w:pPr>
      <w:bidi w:val="0"/>
      <w:spacing w:before="100" w:beforeAutospacing="1" w:after="100" w:afterAutospacing="1"/>
    </w:pPr>
  </w:style>
  <w:style w:type="paragraph" w:customStyle="1" w:styleId="s442">
    <w:name w:val="s442"/>
    <w:basedOn w:val="Normal"/>
    <w:pPr>
      <w:bidi w:val="0"/>
      <w:spacing w:before="100" w:beforeAutospacing="1" w:after="100" w:afterAutospacing="1"/>
    </w:pPr>
  </w:style>
  <w:style w:type="paragraph" w:customStyle="1" w:styleId="s443">
    <w:name w:val="s443"/>
    <w:basedOn w:val="Normal"/>
    <w:pPr>
      <w:bidi w:val="0"/>
      <w:spacing w:before="100" w:beforeAutospacing="1" w:after="100" w:afterAutospacing="1"/>
    </w:pPr>
  </w:style>
  <w:style w:type="paragraph" w:customStyle="1" w:styleId="s444">
    <w:name w:val="s444"/>
    <w:basedOn w:val="Normal"/>
    <w:pPr>
      <w:bidi w:val="0"/>
      <w:spacing w:before="100" w:beforeAutospacing="1" w:after="100" w:afterAutospacing="1"/>
    </w:pPr>
  </w:style>
  <w:style w:type="character" w:customStyle="1" w:styleId="s445">
    <w:name w:val="s445"/>
    <w:basedOn w:val="DefaultParagraphFont"/>
  </w:style>
  <w:style w:type="paragraph" w:customStyle="1" w:styleId="s448">
    <w:name w:val="s448"/>
    <w:basedOn w:val="Normal"/>
    <w:pPr>
      <w:bidi w:val="0"/>
      <w:spacing w:before="100" w:beforeAutospacing="1" w:after="100" w:afterAutospacing="1"/>
    </w:pPr>
  </w:style>
  <w:style w:type="paragraph" w:customStyle="1" w:styleId="s31">
    <w:name w:val="s31"/>
    <w:basedOn w:val="Normal"/>
    <w:pPr>
      <w:bidi w:val="0"/>
      <w:spacing w:before="100" w:beforeAutospacing="1" w:after="100" w:afterAutospacing="1"/>
    </w:pPr>
  </w:style>
  <w:style w:type="character" w:customStyle="1" w:styleId="s450">
    <w:name w:val="s450"/>
    <w:basedOn w:val="DefaultParagraphFont"/>
  </w:style>
  <w:style w:type="table" w:customStyle="1" w:styleId="PlainTable11">
    <w:name w:val="Plain Table 11"/>
    <w:basedOn w:val="TableNormal"/>
    <w:next w:val="PlainTable12"/>
    <w:uiPriority w:val="41"/>
    <w:pPr>
      <w:spacing w:after="0" w:line="240" w:lineRule="auto"/>
    </w:pPr>
    <w:rPr>
      <w:kern w:val="0"/>
      <w14:ligatures w14:val="none"/>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136">
    <w:name w:val="s136"/>
    <w:basedOn w:val="Normal"/>
    <w:pPr>
      <w:bidi w:val="0"/>
      <w:spacing w:before="100" w:beforeAutospacing="1" w:after="100" w:afterAutospacing="1"/>
    </w:pPr>
  </w:style>
  <w:style w:type="paragraph" w:customStyle="1" w:styleId="s281">
    <w:name w:val="s281"/>
    <w:basedOn w:val="Normal"/>
    <w:pPr>
      <w:bidi w:val="0"/>
      <w:spacing w:before="100" w:beforeAutospacing="1" w:after="100" w:afterAutospacing="1"/>
    </w:pPr>
  </w:style>
  <w:style w:type="paragraph" w:customStyle="1" w:styleId="s285">
    <w:name w:val="s285"/>
    <w:basedOn w:val="Normal"/>
    <w:pPr>
      <w:bidi w:val="0"/>
      <w:spacing w:before="100" w:beforeAutospacing="1" w:after="100" w:afterAutospacing="1"/>
    </w:pPr>
  </w:style>
  <w:style w:type="paragraph" w:customStyle="1" w:styleId="s42">
    <w:name w:val="s42"/>
    <w:basedOn w:val="Normal"/>
    <w:pPr>
      <w:bidi w:val="0"/>
      <w:spacing w:before="100" w:beforeAutospacing="1" w:after="100" w:afterAutospacing="1"/>
    </w:pPr>
  </w:style>
  <w:style w:type="paragraph" w:customStyle="1" w:styleId="s123">
    <w:name w:val="s123"/>
    <w:basedOn w:val="Normal"/>
    <w:pPr>
      <w:bidi w:val="0"/>
      <w:spacing w:before="100" w:beforeAutospacing="1" w:after="100" w:afterAutospacing="1"/>
    </w:pPr>
  </w:style>
  <w:style w:type="paragraph" w:customStyle="1" w:styleId="s318">
    <w:name w:val="s318"/>
    <w:basedOn w:val="Normal"/>
    <w:pPr>
      <w:bidi w:val="0"/>
      <w:spacing w:before="100" w:beforeAutospacing="1" w:after="100" w:afterAutospacing="1"/>
    </w:pPr>
  </w:style>
  <w:style w:type="paragraph" w:customStyle="1" w:styleId="s316">
    <w:name w:val="s316"/>
    <w:basedOn w:val="Normal"/>
    <w:pPr>
      <w:bidi w:val="0"/>
      <w:spacing w:before="100" w:beforeAutospacing="1" w:after="100" w:afterAutospacing="1"/>
    </w:pPr>
  </w:style>
  <w:style w:type="paragraph" w:customStyle="1" w:styleId="s320">
    <w:name w:val="s320"/>
    <w:basedOn w:val="Normal"/>
    <w:pPr>
      <w:bidi w:val="0"/>
      <w:spacing w:before="100" w:beforeAutospacing="1" w:after="100" w:afterAutospacing="1"/>
    </w:pPr>
  </w:style>
  <w:style w:type="paragraph" w:customStyle="1" w:styleId="s321">
    <w:name w:val="s321"/>
    <w:basedOn w:val="Normal"/>
    <w:pPr>
      <w:bidi w:val="0"/>
      <w:spacing w:before="100" w:beforeAutospacing="1" w:after="100" w:afterAutospacing="1"/>
    </w:pPr>
  </w:style>
  <w:style w:type="paragraph" w:customStyle="1" w:styleId="s43">
    <w:name w:val="s43"/>
    <w:basedOn w:val="Normal"/>
    <w:pPr>
      <w:bidi w:val="0"/>
      <w:spacing w:before="100" w:beforeAutospacing="1" w:after="100" w:afterAutospacing="1"/>
    </w:pPr>
  </w:style>
  <w:style w:type="paragraph" w:customStyle="1" w:styleId="s143">
    <w:name w:val="s143"/>
    <w:basedOn w:val="Normal"/>
    <w:pPr>
      <w:bidi w:val="0"/>
      <w:spacing w:before="100" w:beforeAutospacing="1" w:after="100" w:afterAutospacing="1"/>
    </w:pPr>
  </w:style>
  <w:style w:type="paragraph" w:customStyle="1" w:styleId="s410">
    <w:name w:val="s410"/>
    <w:basedOn w:val="Normal"/>
    <w:pPr>
      <w:bidi w:val="0"/>
      <w:spacing w:before="100" w:beforeAutospacing="1" w:after="100" w:afterAutospacing="1"/>
    </w:pPr>
  </w:style>
  <w:style w:type="paragraph" w:customStyle="1" w:styleId="s34">
    <w:name w:val="s34"/>
    <w:basedOn w:val="Normal"/>
    <w:pPr>
      <w:bidi w:val="0"/>
      <w:spacing w:before="100" w:beforeAutospacing="1" w:after="100" w:afterAutospacing="1"/>
    </w:pPr>
  </w:style>
  <w:style w:type="character" w:customStyle="1" w:styleId="referencesarticle-title">
    <w:name w:val="references__article-title"/>
    <w:basedOn w:val="DefaultParagraphFont"/>
  </w:style>
  <w:style w:type="character" w:customStyle="1" w:styleId="referencesyear">
    <w:name w:val="references__year"/>
    <w:basedOn w:val="DefaultParagraphFont"/>
  </w:style>
  <w:style w:type="character" w:customStyle="1" w:styleId="html-italic">
    <w:name w:val="html-italic"/>
    <w:basedOn w:val="DefaultParagraphFont"/>
  </w:style>
  <w:style w:type="character" w:customStyle="1" w:styleId="mi">
    <w:name w:val="mi"/>
    <w:basedOn w:val="DefaultParagraphFont"/>
  </w:style>
  <w:style w:type="character" w:customStyle="1" w:styleId="mo">
    <w:name w:val="mo"/>
    <w:basedOn w:val="DefaultParagraphFont"/>
  </w:style>
  <w:style w:type="character" w:customStyle="1" w:styleId="mn">
    <w:name w:val="mn"/>
    <w:basedOn w:val="DefaultParagraphFont"/>
  </w:style>
  <w:style w:type="character" w:customStyle="1" w:styleId="cit-name-surname">
    <w:name w:val="cit-name-surname"/>
    <w:basedOn w:val="DefaultParagraphFont"/>
  </w:style>
  <w:style w:type="character" w:customStyle="1" w:styleId="cit-name-given-names">
    <w:name w:val="cit-name-given-names"/>
    <w:basedOn w:val="DefaultParagraphFont"/>
  </w:style>
  <w:style w:type="character" w:customStyle="1" w:styleId="cit-etal">
    <w:name w:val="cit-etal"/>
    <w:basedOn w:val="DefaultParagraphFont"/>
  </w:style>
  <w:style w:type="character" w:styleId="HTMLCite">
    <w:name w:val="HTML Cite"/>
    <w:uiPriority w:val="99"/>
    <w:rPr>
      <w:i/>
      <w:iCs/>
    </w:rPr>
  </w:style>
  <w:style w:type="character" w:customStyle="1" w:styleId="cit-article-title">
    <w:name w:val="cit-article-title"/>
    <w:basedOn w:val="DefaultParagraphFont"/>
  </w:style>
  <w:style w:type="character" w:customStyle="1" w:styleId="cit-pub-date">
    <w:name w:val="cit-pub-date"/>
    <w:basedOn w:val="DefaultParagraphFont"/>
  </w:style>
  <w:style w:type="character" w:customStyle="1" w:styleId="cit-vol">
    <w:name w:val="cit-vol"/>
    <w:basedOn w:val="DefaultParagraphFont"/>
  </w:style>
  <w:style w:type="character" w:customStyle="1" w:styleId="cit-fpage">
    <w:name w:val="cit-fpage"/>
    <w:basedOn w:val="DefaultParagraphFont"/>
  </w:style>
  <w:style w:type="character" w:customStyle="1" w:styleId="cit-lpage">
    <w:name w:val="cit-lpage"/>
    <w:basedOn w:val="DefaultParagraphFont"/>
  </w:style>
  <w:style w:type="character" w:customStyle="1" w:styleId="ref-journal">
    <w:name w:val="ref-journal"/>
    <w:basedOn w:val="DefaultParagraphFont"/>
  </w:style>
  <w:style w:type="table" w:styleId="LightGrid-Accent4">
    <w:name w:val="Light Grid Accent 4"/>
    <w:basedOn w:val="TableNormal"/>
    <w:uiPriority w:val="62"/>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MediumShading2-Accent2">
    <w:name w:val="Medium Shading 2 Accent 2"/>
    <w:basedOn w:val="TableNormal"/>
    <w:uiPriority w:val="64"/>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2">
    <w:name w:val="Light List Accent 2"/>
    <w:basedOn w:val="TableNormal"/>
    <w:uiPriority w:val="61"/>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4">
    <w:name w:val="Light List Accent 4"/>
    <w:basedOn w:val="TableNormal"/>
    <w:uiPriority w:val="61"/>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Shading-Accent1">
    <w:name w:val="Light Shading Accent 1"/>
    <w:basedOn w:val="TableNormal"/>
    <w:uiPriority w:val="60"/>
    <w:pPr>
      <w:spacing w:after="0" w:line="240" w:lineRule="auto"/>
    </w:pPr>
    <w:rPr>
      <w:rFonts w:ascii="Times New Roman" w:eastAsia="SimSun" w:hAnsi="Times New Roman" w:cs="Times New Roman"/>
      <w:color w:val="2F5496"/>
      <w:kern w:val="0"/>
      <w:sz w:val="20"/>
      <w:szCs w:val="20"/>
      <w14:ligatures w14:val="none"/>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pPr>
      <w:spacing w:after="0" w:line="240" w:lineRule="auto"/>
    </w:pPr>
    <w:rPr>
      <w:rFonts w:ascii="Times New Roman" w:eastAsia="SimSun" w:hAnsi="Times New Roman" w:cs="Times New Roman"/>
      <w:color w:val="C45911"/>
      <w:kern w:val="0"/>
      <w:sz w:val="20"/>
      <w:szCs w:val="20"/>
      <w14:ligatures w14:val="none"/>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MediumList1-Accent6">
    <w:name w:val="Medium List 1 Accent 6"/>
    <w:basedOn w:val="TableNormal"/>
    <w:uiPriority w:val="65"/>
    <w:pPr>
      <w:spacing w:after="0" w:line="240" w:lineRule="auto"/>
    </w:pPr>
    <w:rPr>
      <w:rFonts w:ascii="Times New Roman" w:eastAsia="SimSun" w:hAnsi="Times New Roman" w:cs="Times New Roman"/>
      <w:color w:val="000000"/>
      <w:kern w:val="0"/>
      <w:sz w:val="20"/>
      <w:szCs w:val="20"/>
      <w14:ligatures w14:val="none"/>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LightShading-Accent6">
    <w:name w:val="Light Shading Accent 6"/>
    <w:basedOn w:val="TableNormal"/>
    <w:uiPriority w:val="60"/>
    <w:pPr>
      <w:spacing w:after="0" w:line="240" w:lineRule="auto"/>
    </w:pPr>
    <w:rPr>
      <w:rFonts w:ascii="Times New Roman" w:eastAsia="SimSun" w:hAnsi="Times New Roman" w:cs="Times New Roman"/>
      <w:color w:val="538135"/>
      <w:kern w:val="0"/>
      <w:sz w:val="20"/>
      <w:szCs w:val="20"/>
      <w14:ligatures w14:val="none"/>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ghtList-Accent1">
    <w:name w:val="Light List Accent 1"/>
    <w:basedOn w:val="TableNormal"/>
    <w:uiPriority w:val="61"/>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paragraph" w:styleId="Title">
    <w:name w:val="Title"/>
    <w:basedOn w:val="Normal"/>
    <w:next w:val="Normal"/>
    <w:link w:val="TitleChar"/>
    <w:pPr>
      <w:spacing w:before="240" w:after="60"/>
      <w:jc w:val="center"/>
      <w:outlineLvl w:val="0"/>
    </w:pPr>
    <w:rPr>
      <w:rFonts w:ascii="Cambria" w:eastAsia="Times New Roman" w:hAnsi="Cambria"/>
      <w:spacing w:val="-10"/>
      <w:kern w:val="28"/>
      <w:sz w:val="56"/>
      <w:szCs w:val="56"/>
      <w14:ligatures w14:val="standardContextual"/>
    </w:rPr>
  </w:style>
  <w:style w:type="character" w:customStyle="1" w:styleId="TitleChar1">
    <w:name w:val="Title Char1"/>
    <w:basedOn w:val="DefaultParagraphFont"/>
    <w:rPr>
      <w:rFonts w:ascii="Calibri Light" w:eastAsia="SimSun" w:hAnsi="Calibri Light" w:cs="Times New Roman"/>
      <w:spacing w:val="-10"/>
      <w:kern w:val="28"/>
      <w:sz w:val="56"/>
      <w:szCs w:val="56"/>
      <w14:ligatures w14:val="none"/>
    </w:rPr>
  </w:style>
  <w:style w:type="table" w:customStyle="1" w:styleId="GridTable5Dark-Accent32">
    <w:name w:val="Grid Table 5 Dark - Accent 32"/>
    <w:basedOn w:val="TableNormal"/>
    <w:uiPriority w:val="50"/>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DEDED"/>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6Colorful-Accent22">
    <w:name w:val="Grid Table 6 Colorful - Accent 22"/>
    <w:basedOn w:val="TableNormal"/>
    <w:uiPriority w:val="51"/>
    <w:pPr>
      <w:spacing w:after="0" w:line="240" w:lineRule="auto"/>
    </w:pPr>
    <w:rPr>
      <w:rFonts w:ascii="Times New Roman" w:eastAsia="SimSun" w:hAnsi="Times New Roman" w:cs="Times New Roman"/>
      <w:color w:val="C45911"/>
      <w:kern w:val="0"/>
      <w:sz w:val="20"/>
      <w:szCs w:val="20"/>
      <w14:ligatures w14:val="none"/>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7Colorful-Accent22">
    <w:name w:val="Grid Table 7 Colorful - Accent 22"/>
    <w:basedOn w:val="TableNormal"/>
    <w:uiPriority w:val="52"/>
    <w:pPr>
      <w:spacing w:after="0" w:line="240" w:lineRule="auto"/>
    </w:pPr>
    <w:rPr>
      <w:rFonts w:ascii="Times New Roman" w:eastAsia="SimSun" w:hAnsi="Times New Roman" w:cs="Times New Roman"/>
      <w:color w:val="C45911"/>
      <w:kern w:val="0"/>
      <w:sz w:val="20"/>
      <w:szCs w:val="20"/>
      <w14:ligatures w14:val="none"/>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2">
    <w:name w:val="Grid Table 7 Colorful2"/>
    <w:basedOn w:val="TableNormal"/>
    <w:uiPriority w:val="52"/>
    <w:pPr>
      <w:spacing w:after="0" w:line="240" w:lineRule="auto"/>
    </w:pPr>
    <w:rPr>
      <w:rFonts w:ascii="Times New Roman" w:eastAsia="SimSun" w:hAnsi="Times New Roman" w:cs="Times New Roman"/>
      <w:color w:val="000000"/>
      <w:kern w:val="0"/>
      <w:sz w:val="20"/>
      <w:szCs w:val="20"/>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Accent42">
    <w:name w:val="Grid Table 2 - Accent 42"/>
    <w:basedOn w:val="TableNormal"/>
    <w:uiPriority w:val="47"/>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32">
    <w:name w:val="List Table 32"/>
    <w:basedOn w:val="TableNormal"/>
    <w:uiPriority w:val="48"/>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GridTable1Light-Accent42">
    <w:name w:val="Grid Table 1 Light - Accent 42"/>
    <w:basedOn w:val="TableNormal"/>
    <w:uiPriority w:val="46"/>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3-Accent32">
    <w:name w:val="Grid Table 3 - Accent 32"/>
    <w:basedOn w:val="TableNormal"/>
    <w:uiPriority w:val="48"/>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6Colorful-Accent32">
    <w:name w:val="Grid Table 6 Colorful - Accent 32"/>
    <w:basedOn w:val="TableNormal"/>
    <w:uiPriority w:val="51"/>
    <w:pPr>
      <w:spacing w:after="0" w:line="240" w:lineRule="auto"/>
    </w:pPr>
    <w:rPr>
      <w:rFonts w:ascii="Times New Roman" w:eastAsia="SimSun" w:hAnsi="Times New Roman" w:cs="Times New Roman"/>
      <w:color w:val="7B7B7B"/>
      <w:kern w:val="0"/>
      <w:sz w:val="20"/>
      <w:szCs w:val="20"/>
      <w14:ligatures w14:val="none"/>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2">
    <w:name w:val="Grid Table 42"/>
    <w:basedOn w:val="TableNormal"/>
    <w:uiPriority w:val="49"/>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2">
    <w:name w:val="Grid Table 32"/>
    <w:basedOn w:val="TableNormal"/>
    <w:uiPriority w:val="48"/>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1Light-Accent12">
    <w:name w:val="Grid Table 1 Light - Accent 12"/>
    <w:basedOn w:val="TableNormal"/>
    <w:uiPriority w:val="46"/>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5Dark-Accent12">
    <w:name w:val="Grid Table 5 Dark - Accent 12"/>
    <w:basedOn w:val="TableNormal"/>
    <w:uiPriority w:val="50"/>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E2F3"/>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3-Accent22">
    <w:name w:val="List Table 3 - Accent 22"/>
    <w:basedOn w:val="TableNormal"/>
    <w:uiPriority w:val="48"/>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1Light-Accent52">
    <w:name w:val="Grid Table 1 Light - Accent 52"/>
    <w:basedOn w:val="TableNormal"/>
    <w:uiPriority w:val="46"/>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4-Accent42">
    <w:name w:val="Grid Table 4 - Accent 42"/>
    <w:basedOn w:val="TableNormal"/>
    <w:uiPriority w:val="49"/>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22">
    <w:name w:val="Grid Table 4 - Accent 22"/>
    <w:basedOn w:val="TableNormal"/>
    <w:uiPriority w:val="49"/>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23">
    <w:name w:val="Grid Table 5 Dark - Accent 23"/>
    <w:basedOn w:val="TableNormal"/>
    <w:uiPriority w:val="50"/>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4D5"/>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3-Accent42">
    <w:name w:val="Grid Table 3 - Accent 42"/>
    <w:basedOn w:val="TableNormal"/>
    <w:uiPriority w:val="48"/>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2">
    <w:name w:val="Grid Table 3 - Accent 52"/>
    <w:basedOn w:val="TableNormal"/>
    <w:uiPriority w:val="48"/>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eGridLight2">
    <w:name w:val="Table Grid Light2"/>
    <w:basedOn w:val="TableNormal"/>
    <w:uiPriority w:val="40"/>
    <w:pPr>
      <w:spacing w:after="0" w:line="240" w:lineRule="auto"/>
    </w:pPr>
    <w:rPr>
      <w:rFonts w:ascii="Times New Roman" w:eastAsia="SimSun" w:hAnsi="Times New Roman" w:cs="Times New Roman"/>
      <w:kern w:val="0"/>
      <w:sz w:val="20"/>
      <w:szCs w:val="20"/>
      <w14:ligatures w14:val="none"/>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2-Accent12">
    <w:name w:val="Grid Table 2 - Accent 12"/>
    <w:basedOn w:val="TableNormal"/>
    <w:uiPriority w:val="47"/>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12">
    <w:name w:val="Plain Table 12"/>
    <w:basedOn w:val="TableNormal"/>
    <w:uiPriority w:val="41"/>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511">
    <w:name w:val="Grid Table 5 Dark - Accent 511"/>
    <w:basedOn w:val="TableNormal"/>
    <w:uiPriority w:val="50"/>
    <w:pPr>
      <w:spacing w:after="0" w:line="240" w:lineRule="auto"/>
    </w:pPr>
    <w:rPr>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fig0">
    <w:name w:val="fig"/>
    <w:basedOn w:val="Caption"/>
    <w:link w:val="figChar0"/>
    <w:pPr>
      <w:jc w:val="center"/>
    </w:pPr>
  </w:style>
  <w:style w:type="character" w:customStyle="1" w:styleId="figChar0">
    <w:name w:val="fig Char"/>
    <w:link w:val="fig0"/>
    <w:rPr>
      <w:rFonts w:ascii="Times New Roman" w:eastAsia="SimSun" w:hAnsi="Times New Roman" w:cs="Times New Roman"/>
      <w:b/>
      <w:bCs/>
      <w:kern w:val="0"/>
      <w:sz w:val="24"/>
      <w:szCs w:val="24"/>
      <w14:ligatures w14:val="none"/>
    </w:rPr>
  </w:style>
  <w:style w:type="character" w:customStyle="1" w:styleId="CaptionChar">
    <w:name w:val="Caption Char"/>
    <w:link w:val="Caption"/>
    <w:uiPriority w:val="35"/>
    <w:rPr>
      <w:rFonts w:ascii="Times New Roman" w:eastAsia="SimSun" w:hAnsi="Times New Roman" w:cs="Times New Roman"/>
      <w:b/>
      <w:bCs/>
      <w:kern w:val="0"/>
      <w:sz w:val="24"/>
      <w:szCs w:val="24"/>
      <w14:ligatures w14:val="none"/>
    </w:rPr>
  </w:style>
  <w:style w:type="table" w:customStyle="1" w:styleId="GridTable5Dark-Accent512">
    <w:name w:val="Grid Table 5 Dark - Accent 512"/>
    <w:basedOn w:val="TableNormal"/>
    <w:uiPriority w:val="50"/>
    <w:pPr>
      <w:spacing w:after="0" w:line="240" w:lineRule="auto"/>
    </w:pPr>
    <w:rPr>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3">
    <w:name w:val="Grid Table 5 Dark - Accent 513"/>
    <w:basedOn w:val="TableNormal"/>
    <w:uiPriority w:val="50"/>
    <w:pPr>
      <w:spacing w:after="0" w:line="240" w:lineRule="auto"/>
    </w:pPr>
    <w:rPr>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4">
    <w:name w:val="Grid Table 5 Dark - Accent 514"/>
    <w:basedOn w:val="TableNormal"/>
    <w:uiPriority w:val="50"/>
    <w:pPr>
      <w:spacing w:after="0" w:line="240" w:lineRule="auto"/>
    </w:pPr>
    <w:rPr>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5">
    <w:name w:val="Grid Table 5 Dark - Accent 515"/>
    <w:basedOn w:val="TableNormal"/>
    <w:uiPriority w:val="50"/>
    <w:pPr>
      <w:spacing w:after="0" w:line="240" w:lineRule="auto"/>
    </w:pPr>
    <w:rPr>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6">
    <w:name w:val="Grid Table 5 Dark - Accent 516"/>
    <w:basedOn w:val="TableNormal"/>
    <w:uiPriority w:val="50"/>
    <w:pPr>
      <w:spacing w:after="0" w:line="240" w:lineRule="auto"/>
    </w:pPr>
    <w:rPr>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UnresolvedMention1">
    <w:name w:val="Unresolved Mention1"/>
    <w:uiPriority w:val="99"/>
    <w:rPr>
      <w:color w:val="605E5C"/>
      <w:shd w:val="clear" w:color="auto" w:fill="E1DFDD"/>
    </w:rPr>
  </w:style>
  <w:style w:type="paragraph" w:customStyle="1" w:styleId="ssc">
    <w:name w:val="ssc"/>
    <w:basedOn w:val="Normal"/>
    <w:pPr>
      <w:bidi w:val="0"/>
      <w:spacing w:before="100" w:beforeAutospacing="1" w:after="100" w:afterAutospacing="1"/>
    </w:pPr>
  </w:style>
  <w:style w:type="character" w:customStyle="1" w:styleId="ParagraphChar0">
    <w:name w:val="Paragraph Char"/>
    <w:link w:val="Paragraph0"/>
    <w:rPr>
      <w:rFonts w:ascii="AdvOT678fd422" w:eastAsia="AdvOT678fd422" w:hAnsi="AdvOT678fd422"/>
      <w:sz w:val="28"/>
      <w:lang w:bidi="en-US"/>
    </w:rPr>
  </w:style>
  <w:style w:type="paragraph" w:customStyle="1" w:styleId="Paragraph0">
    <w:name w:val="Paragraph"/>
    <w:basedOn w:val="Normal"/>
    <w:link w:val="ParagraphChar0"/>
    <w:pPr>
      <w:bidi w:val="0"/>
      <w:spacing w:after="200" w:line="360" w:lineRule="auto"/>
      <w:ind w:firstLine="720"/>
      <w:jc w:val="both"/>
    </w:pPr>
    <w:rPr>
      <w:rFonts w:ascii="AdvOT678fd422" w:eastAsia="AdvOT678fd422" w:hAnsi="AdvOT678fd422" w:cs="Arial"/>
      <w:kern w:val="2"/>
      <w:sz w:val="28"/>
      <w:szCs w:val="22"/>
      <w:lang w:bidi="en-US"/>
      <w14:ligatures w14:val="standardContextual"/>
    </w:rPr>
  </w:style>
  <w:style w:type="character" w:styleId="FollowedHyperlink">
    <w:name w:val="FollowedHyperlink"/>
    <w:uiPriority w:val="99"/>
    <w:rPr>
      <w:color w:val="800080"/>
      <w:u w:val="single"/>
    </w:rPr>
  </w:style>
  <w:style w:type="paragraph" w:customStyle="1" w:styleId="msonormal0">
    <w:name w:val="msonormal"/>
    <w:basedOn w:val="Normal"/>
    <w:pPr>
      <w:bidi w:val="0"/>
      <w:spacing w:before="100" w:beforeAutospacing="1" w:after="100" w:afterAutospacing="1"/>
    </w:pPr>
  </w:style>
  <w:style w:type="character" w:customStyle="1" w:styleId="HeaderChar1">
    <w:name w:val="Header Char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pPr>
      <w:bidi w:val="0"/>
      <w:spacing w:line="348" w:lineRule="auto"/>
      <w:ind w:firstLine="720"/>
      <w:jc w:val="lowKashida"/>
    </w:pPr>
    <w:rPr>
      <w:sz w:val="28"/>
      <w:szCs w:val="28"/>
      <w:lang w:eastAsia="ar-SA"/>
    </w:rPr>
  </w:style>
  <w:style w:type="character" w:customStyle="1" w:styleId="BodyTextIndentChar">
    <w:name w:val="Body Text Indent Char"/>
    <w:basedOn w:val="DefaultParagraphFont"/>
    <w:link w:val="BodyTextIndent"/>
    <w:uiPriority w:val="99"/>
    <w:rPr>
      <w:rFonts w:ascii="Times New Roman" w:eastAsia="SimSun" w:hAnsi="Times New Roman" w:cs="Times New Roman"/>
      <w:kern w:val="0"/>
      <w:sz w:val="28"/>
      <w:szCs w:val="28"/>
      <w:lang w:eastAsia="ar-SA"/>
      <w14:ligatures w14:val="none"/>
    </w:rPr>
  </w:style>
  <w:style w:type="paragraph" w:styleId="Subtitle">
    <w:name w:val="Subtitle"/>
    <w:basedOn w:val="Normal"/>
    <w:next w:val="Normal"/>
    <w:link w:val="SubtitleChar"/>
    <w:uiPriority w:val="11"/>
    <w:pPr>
      <w:bidi w:val="0"/>
      <w:spacing w:after="160" w:line="276" w:lineRule="auto"/>
    </w:pPr>
    <w:rPr>
      <w:rFonts w:ascii="Calibri" w:hAnsi="Calibri" w:cs="Arial"/>
      <w:color w:val="5A5A5A"/>
      <w:spacing w:val="15"/>
      <w:sz w:val="22"/>
      <w:szCs w:val="22"/>
    </w:rPr>
  </w:style>
  <w:style w:type="character" w:customStyle="1" w:styleId="SubtitleChar">
    <w:name w:val="Subtitle Char"/>
    <w:basedOn w:val="DefaultParagraphFont"/>
    <w:link w:val="Subtitle"/>
    <w:uiPriority w:val="11"/>
    <w:rPr>
      <w:rFonts w:ascii="Calibri" w:eastAsia="SimSun" w:hAnsi="Calibri" w:cs="Arial"/>
      <w:color w:val="5A5A5A"/>
      <w:spacing w:val="15"/>
      <w:kern w:val="0"/>
      <w14:ligatures w14:val="none"/>
    </w:rPr>
  </w:style>
  <w:style w:type="character" w:customStyle="1" w:styleId="NoSpacingChar">
    <w:name w:val="No Spacing Char"/>
    <w:link w:val="NoSpacing"/>
    <w:uiPriority w:val="1"/>
    <w:rPr>
      <w:rFonts w:ascii="Calibri" w:eastAsia="Calibri" w:hAnsi="Calibri" w:cs="Arial"/>
      <w:kern w:val="0"/>
      <w14:ligatures w14:val="none"/>
    </w:rPr>
  </w:style>
  <w:style w:type="character" w:customStyle="1" w:styleId="ListParagraphChar">
    <w:name w:val="List Paragraph Char"/>
    <w:link w:val="ListParagraph"/>
    <w:uiPriority w:val="34"/>
    <w:rPr>
      <w:rFonts w:ascii="Calibri" w:eastAsia="Calibri" w:hAnsi="Calibri" w:cs="Arial"/>
      <w:kern w:val="0"/>
      <w14:ligatures w14:val="none"/>
    </w:rPr>
  </w:style>
  <w:style w:type="paragraph" w:styleId="Quote">
    <w:name w:val="Quote"/>
    <w:basedOn w:val="Normal"/>
    <w:next w:val="Normal"/>
    <w:link w:val="QuoteChar"/>
    <w:uiPriority w:val="29"/>
    <w:pPr>
      <w:bidi w:val="0"/>
      <w:spacing w:before="200" w:after="160" w:line="276" w:lineRule="auto"/>
      <w:ind w:left="864" w:right="864"/>
      <w:jc w:val="center"/>
    </w:pPr>
    <w:rPr>
      <w:i/>
      <w:iCs/>
      <w:color w:val="404040"/>
    </w:rPr>
  </w:style>
  <w:style w:type="character" w:customStyle="1" w:styleId="QuoteChar">
    <w:name w:val="Quote Char"/>
    <w:basedOn w:val="DefaultParagraphFont"/>
    <w:link w:val="Quote"/>
    <w:uiPriority w:val="29"/>
    <w:rPr>
      <w:rFonts w:ascii="Times New Roman" w:eastAsia="SimSun" w:hAnsi="Times New Roman" w:cs="Times New Roman"/>
      <w:i/>
      <w:iCs/>
      <w:color w:val="404040"/>
      <w:kern w:val="0"/>
      <w:sz w:val="24"/>
      <w:szCs w:val="24"/>
      <w14:ligatures w14:val="none"/>
    </w:rPr>
  </w:style>
  <w:style w:type="character" w:customStyle="1" w:styleId="FigureChar">
    <w:name w:val="Figure Char"/>
    <w:link w:val="Figure"/>
    <w:rPr>
      <w:b/>
      <w:bCs/>
      <w:noProof/>
    </w:rPr>
  </w:style>
  <w:style w:type="paragraph" w:customStyle="1" w:styleId="Figure">
    <w:name w:val="Figure"/>
    <w:basedOn w:val="Normal"/>
    <w:link w:val="FigureChar"/>
    <w:pPr>
      <w:autoSpaceDE w:val="0"/>
      <w:autoSpaceDN w:val="0"/>
      <w:bidi w:val="0"/>
      <w:adjustRightInd w:val="0"/>
      <w:spacing w:before="120" w:after="120" w:line="360" w:lineRule="auto"/>
      <w:jc w:val="center"/>
    </w:pPr>
    <w:rPr>
      <w:rFonts w:ascii="Calibri" w:eastAsia="Calibri" w:hAnsi="Calibri" w:cs="Arial"/>
      <w:b/>
      <w:bCs/>
      <w:noProof/>
      <w:kern w:val="2"/>
      <w:sz w:val="22"/>
      <w:szCs w:val="22"/>
      <w14:ligatures w14:val="standardContextual"/>
    </w:rPr>
  </w:style>
  <w:style w:type="character" w:customStyle="1" w:styleId="H1Char">
    <w:name w:val="H1 Char"/>
    <w:link w:val="H1"/>
    <w:rPr>
      <w:b/>
      <w:bCs/>
      <w:color w:val="000000"/>
      <w:sz w:val="28"/>
      <w:szCs w:val="28"/>
    </w:rPr>
  </w:style>
  <w:style w:type="paragraph" w:customStyle="1" w:styleId="H1">
    <w:name w:val="H1"/>
    <w:basedOn w:val="Title-"/>
    <w:link w:val="H1Char"/>
    <w:pPr>
      <w:jc w:val="both"/>
    </w:pPr>
    <w:rPr>
      <w:rFonts w:ascii="Calibri" w:eastAsia="Calibri" w:hAnsi="Calibri" w:cs="Arial"/>
      <w:kern w:val="2"/>
      <w14:ligatures w14:val="standardContextual"/>
    </w:rPr>
  </w:style>
  <w:style w:type="character" w:customStyle="1" w:styleId="TableChar">
    <w:name w:val="Table Char"/>
    <w:link w:val="Table"/>
    <w:rPr>
      <w:rFonts w:eastAsia="Calibri"/>
      <w:b/>
      <w:bCs/>
      <w:sz w:val="24"/>
      <w:szCs w:val="24"/>
    </w:rPr>
  </w:style>
  <w:style w:type="paragraph" w:customStyle="1" w:styleId="Table">
    <w:name w:val="Table"/>
    <w:basedOn w:val="fig0"/>
    <w:link w:val="TableChar"/>
    <w:pPr>
      <w:jc w:val="left"/>
    </w:pPr>
    <w:rPr>
      <w:rFonts w:ascii="Calibri" w:eastAsia="Calibri" w:hAnsi="Calibri" w:cs="Arial"/>
      <w:kern w:val="2"/>
      <w14:ligatures w14:val="standardContextual"/>
    </w:rPr>
  </w:style>
  <w:style w:type="paragraph" w:customStyle="1" w:styleId="pp-first">
    <w:name w:val="p p-first"/>
    <w:basedOn w:val="Normal"/>
    <w:uiPriority w:val="99"/>
    <w:pPr>
      <w:bidi w:val="0"/>
      <w:spacing w:before="100" w:beforeAutospacing="1" w:after="100" w:afterAutospacing="1"/>
    </w:pPr>
  </w:style>
  <w:style w:type="character" w:customStyle="1" w:styleId="H3-BulChar">
    <w:name w:val="H3-Bul Char"/>
    <w:link w:val="H3-Bul"/>
    <w:rPr>
      <w:b/>
      <w:bCs/>
      <w:color w:val="000000"/>
      <w:sz w:val="36"/>
      <w:szCs w:val="36"/>
    </w:rPr>
  </w:style>
  <w:style w:type="paragraph" w:customStyle="1" w:styleId="H3-Bul">
    <w:name w:val="H3-Bul"/>
    <w:basedOn w:val="H1"/>
    <w:link w:val="H3-BulChar"/>
    <w:pPr>
      <w:numPr>
        <w:numId w:val="2"/>
      </w:numPr>
      <w:spacing w:before="240" w:after="240" w:line="240" w:lineRule="auto"/>
      <w:ind w:left="360"/>
    </w:pPr>
    <w:rPr>
      <w:sz w:val="36"/>
      <w:szCs w:val="36"/>
    </w:rPr>
  </w:style>
  <w:style w:type="character" w:customStyle="1" w:styleId="UsualChar">
    <w:name w:val="Usual Char"/>
    <w:basedOn w:val="DefaultParagraphFont"/>
    <w:link w:val="Usual"/>
  </w:style>
  <w:style w:type="paragraph" w:customStyle="1" w:styleId="Usual">
    <w:name w:val="Usual"/>
    <w:basedOn w:val="Normal"/>
    <w:link w:val="UsualChar"/>
    <w:pPr>
      <w:autoSpaceDE w:val="0"/>
      <w:autoSpaceDN w:val="0"/>
      <w:bidi w:val="0"/>
      <w:adjustRightInd w:val="0"/>
      <w:spacing w:before="120" w:line="360" w:lineRule="auto"/>
      <w:ind w:firstLine="720"/>
      <w:jc w:val="both"/>
    </w:pPr>
    <w:rPr>
      <w:rFonts w:ascii="Calibri" w:eastAsia="Calibri" w:hAnsi="Calibri" w:cs="Arial"/>
      <w:kern w:val="2"/>
      <w:sz w:val="22"/>
      <w:szCs w:val="22"/>
      <w14:ligatures w14:val="standardContextual"/>
    </w:rPr>
  </w:style>
  <w:style w:type="paragraph" w:customStyle="1" w:styleId="para">
    <w:name w:val="para"/>
    <w:basedOn w:val="Normal"/>
    <w:pPr>
      <w:bidi w:val="0"/>
      <w:spacing w:before="100" w:beforeAutospacing="1" w:after="100" w:afterAutospacing="1"/>
    </w:pPr>
  </w:style>
  <w:style w:type="character" w:customStyle="1" w:styleId="Bodytext0">
    <w:name w:val="Body text_"/>
    <w:link w:val="BodyText20"/>
    <w:rPr>
      <w:shd w:val="clear" w:color="auto" w:fill="FFFFFF"/>
    </w:rPr>
  </w:style>
  <w:style w:type="paragraph" w:customStyle="1" w:styleId="BodyText20">
    <w:name w:val="Body Text2"/>
    <w:basedOn w:val="Normal"/>
    <w:link w:val="Bodytext0"/>
    <w:pPr>
      <w:widowControl w:val="0"/>
      <w:shd w:val="clear" w:color="auto" w:fill="FFFFFF"/>
      <w:bidi w:val="0"/>
      <w:spacing w:before="360" w:after="120" w:line="355" w:lineRule="exact"/>
      <w:ind w:hanging="340"/>
      <w:jc w:val="both"/>
    </w:pPr>
    <w:rPr>
      <w:rFonts w:ascii="Calibri" w:eastAsia="Calibri" w:hAnsi="Calibri" w:cs="Arial"/>
      <w:kern w:val="2"/>
      <w:sz w:val="22"/>
      <w:szCs w:val="22"/>
      <w14:ligatures w14:val="standardContextual"/>
    </w:rPr>
  </w:style>
  <w:style w:type="character" w:customStyle="1" w:styleId="NChar">
    <w:name w:val="N Char"/>
    <w:link w:val="N"/>
    <w:rPr>
      <w:rFonts w:eastAsia="SimSun"/>
      <w:b/>
      <w:bCs/>
      <w:color w:val="000000"/>
      <w:sz w:val="28"/>
      <w:szCs w:val="28"/>
    </w:rPr>
  </w:style>
  <w:style w:type="paragraph" w:customStyle="1" w:styleId="N">
    <w:name w:val="N"/>
    <w:basedOn w:val="P"/>
    <w:link w:val="NChar"/>
    <w:pPr>
      <w:numPr>
        <w:numId w:val="3"/>
      </w:numPr>
      <w:spacing w:line="360" w:lineRule="auto"/>
      <w:ind w:left="720" w:hanging="540"/>
    </w:pPr>
    <w:rPr>
      <w:rFonts w:ascii="Calibri" w:hAnsi="Calibri" w:cs="Arial"/>
      <w:b/>
      <w:bCs/>
      <w:kern w:val="2"/>
      <w:sz w:val="28"/>
      <w:szCs w:val="28"/>
      <w:lang w:val="en-US" w:eastAsia="en-US"/>
      <w14:ligatures w14:val="standardContextual"/>
    </w:rPr>
  </w:style>
  <w:style w:type="character" w:customStyle="1" w:styleId="LChar">
    <w:name w:val="L Char"/>
    <w:link w:val="L"/>
    <w:rPr>
      <w:rFonts w:eastAsia="SimSun"/>
      <w:b/>
      <w:bCs/>
      <w:color w:val="000000"/>
      <w:sz w:val="28"/>
      <w:szCs w:val="28"/>
    </w:rPr>
  </w:style>
  <w:style w:type="paragraph" w:customStyle="1" w:styleId="L">
    <w:name w:val="L"/>
    <w:basedOn w:val="P"/>
    <w:link w:val="LChar"/>
    <w:pPr>
      <w:numPr>
        <w:numId w:val="4"/>
      </w:numPr>
      <w:spacing w:line="360" w:lineRule="auto"/>
    </w:pPr>
    <w:rPr>
      <w:rFonts w:ascii="Calibri" w:hAnsi="Calibri" w:cs="Arial"/>
      <w:b/>
      <w:bCs/>
      <w:kern w:val="2"/>
      <w:sz w:val="28"/>
      <w:szCs w:val="28"/>
      <w:lang w:val="en-US" w:eastAsia="en-US"/>
      <w14:ligatures w14:val="standardContextual"/>
    </w:rPr>
  </w:style>
  <w:style w:type="paragraph" w:customStyle="1" w:styleId="tabtext">
    <w:name w:val="tabtext"/>
    <w:basedOn w:val="Normal"/>
    <w:uiPriority w:val="99"/>
    <w:pPr>
      <w:bidi w:val="0"/>
      <w:spacing w:before="100" w:beforeAutospacing="1" w:after="100" w:afterAutospacing="1"/>
    </w:pPr>
  </w:style>
  <w:style w:type="character" w:customStyle="1" w:styleId="H4Char">
    <w:name w:val="H 4 Char"/>
    <w:link w:val="H4"/>
    <w:rPr>
      <w:rFonts w:eastAsia="Calibri"/>
      <w:b/>
      <w:bCs/>
      <w:sz w:val="32"/>
      <w:szCs w:val="32"/>
      <w:lang w:bidi="ar-EG"/>
    </w:rPr>
  </w:style>
  <w:style w:type="paragraph" w:customStyle="1" w:styleId="H4">
    <w:name w:val="H 4"/>
    <w:basedOn w:val="ListParagraph"/>
    <w:link w:val="H4Char"/>
    <w:pPr>
      <w:numPr>
        <w:numId w:val="5"/>
      </w:numPr>
      <w:bidi w:val="0"/>
      <w:spacing w:after="160" w:line="360" w:lineRule="auto"/>
      <w:jc w:val="both"/>
    </w:pPr>
    <w:rPr>
      <w:b/>
      <w:bCs/>
      <w:kern w:val="2"/>
      <w:sz w:val="32"/>
      <w:szCs w:val="32"/>
      <w:lang w:bidi="ar-EG"/>
      <w14:ligatures w14:val="standardContextual"/>
    </w:rPr>
  </w:style>
  <w:style w:type="paragraph" w:customStyle="1" w:styleId="article-section-content">
    <w:name w:val="article-section-content"/>
    <w:basedOn w:val="Normal"/>
    <w:uiPriority w:val="99"/>
    <w:pPr>
      <w:bidi w:val="0"/>
      <w:spacing w:before="100" w:beforeAutospacing="1" w:after="100" w:afterAutospacing="1"/>
    </w:pPr>
  </w:style>
  <w:style w:type="paragraph" w:customStyle="1" w:styleId="first-child">
    <w:name w:val="first-child"/>
    <w:basedOn w:val="Normal"/>
    <w:uiPriority w:val="99"/>
    <w:pPr>
      <w:bidi w:val="0"/>
      <w:spacing w:before="100" w:beforeAutospacing="1" w:after="100" w:afterAutospacing="1"/>
    </w:pPr>
  </w:style>
  <w:style w:type="character" w:styleId="PlaceholderText">
    <w:name w:val="Placeholder Text"/>
    <w:uiPriority w:val="99"/>
    <w:rPr>
      <w:color w:val="808080"/>
    </w:rPr>
  </w:style>
  <w:style w:type="character" w:styleId="SubtleEmphasis">
    <w:name w:val="Subtle Emphasis"/>
    <w:uiPriority w:val="19"/>
    <w:rPr>
      <w:i/>
      <w:iCs/>
      <w:color w:val="808080"/>
    </w:rPr>
  </w:style>
  <w:style w:type="character" w:customStyle="1" w:styleId="shorttext">
    <w:name w:val="short_text"/>
    <w:basedOn w:val="DefaultParagraphFont"/>
  </w:style>
  <w:style w:type="character" w:customStyle="1" w:styleId="highlight">
    <w:name w:val="highlight"/>
  </w:style>
  <w:style w:type="character" w:customStyle="1" w:styleId="fontstyle01">
    <w:name w:val="fontstyle01"/>
    <w:rPr>
      <w:rFonts w:ascii="AdvP4A0FAF" w:hAnsi="AdvP4A0FAF" w:hint="default"/>
      <w:b w:val="0"/>
      <w:bCs w:val="0"/>
      <w:i w:val="0"/>
      <w:iCs w:val="0"/>
      <w:color w:val="000000"/>
      <w:sz w:val="16"/>
      <w:szCs w:val="16"/>
    </w:rPr>
  </w:style>
  <w:style w:type="character" w:customStyle="1" w:styleId="bkciteavail">
    <w:name w:val="bk_cite_avail"/>
    <w:basedOn w:val="DefaultParagraphFont"/>
  </w:style>
  <w:style w:type="character" w:customStyle="1" w:styleId="table-captionlabel">
    <w:name w:val="table-caption__label"/>
    <w:basedOn w:val="DefaultParagraphFont"/>
  </w:style>
  <w:style w:type="character" w:customStyle="1" w:styleId="figpopup-sensitive-area">
    <w:name w:val="figpopup-sensitive-area"/>
    <w:basedOn w:val="DefaultParagraphFont"/>
  </w:style>
  <w:style w:type="character" w:customStyle="1" w:styleId="captionlabel">
    <w:name w:val="captionlabel"/>
    <w:basedOn w:val="DefaultParagraphFont"/>
  </w:style>
  <w:style w:type="character" w:customStyle="1" w:styleId="internalref">
    <w:name w:val="internalref"/>
    <w:basedOn w:val="DefaultParagraphFont"/>
  </w:style>
  <w:style w:type="character" w:customStyle="1" w:styleId="captionnumber">
    <w:name w:val="captionnumber"/>
    <w:basedOn w:val="DefaultParagraphFont"/>
  </w:style>
  <w:style w:type="character" w:customStyle="1" w:styleId="label">
    <w:name w:val="label"/>
    <w:basedOn w:val="DefaultParagraphFont"/>
  </w:style>
  <w:style w:type="character" w:customStyle="1" w:styleId="table-label">
    <w:name w:val="table-label"/>
    <w:basedOn w:val="DefaultParagraphFont"/>
  </w:style>
  <w:style w:type="table" w:styleId="MediumGrid2">
    <w:name w:val="Medium Grid 2"/>
    <w:basedOn w:val="TableNormal"/>
    <w:uiPriority w:val="68"/>
    <w:pPr>
      <w:spacing w:after="0" w:line="240" w:lineRule="auto"/>
    </w:pPr>
    <w:rPr>
      <w:rFonts w:ascii="Cambria" w:eastAsia="SimSun" w:hAnsi="Cambria" w:cs="Times New Roman"/>
      <w:color w:val="000000"/>
      <w:kern w:val="0"/>
      <w:sz w:val="24"/>
      <w:szCs w:val="24"/>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5">
    <w:name w:val="Medium Shading 1 Accent 5"/>
    <w:basedOn w:val="TableNormal"/>
    <w:uiPriority w:val="63"/>
    <w:pPr>
      <w:spacing w:after="0" w:line="240" w:lineRule="auto"/>
    </w:pPr>
    <w:rPr>
      <w:rFonts w:eastAsia="SimSun"/>
      <w:kern w:val="0"/>
      <w14:ligatures w14:val="none"/>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100" w:beforeAutospacing="1" w:after="100" w:afterAutospacing="1"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100" w:beforeAutospacing="1" w:after="100" w:afterAutospacing="1" w:line="240" w:lineRule="auto"/>
      </w:pPr>
      <w:rPr>
        <w:b/>
        <w:bCs/>
        <w:color w:val="auto"/>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color w:val="FFFFFF"/>
      </w:rPr>
    </w:tblStylePr>
    <w:tblStylePr w:type="lastCol">
      <w:rPr>
        <w:b/>
        <w:bCs/>
        <w:color w:val="FFFFFF"/>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tblStylePr w:type="nwCell">
      <w:rPr>
        <w:color w:val="FFFFFF"/>
      </w:rPr>
    </w:tblStylePr>
  </w:style>
  <w:style w:type="table" w:styleId="MediumGrid3-Accent5">
    <w:name w:val="Medium Grid 3 Accent 5"/>
    <w:basedOn w:val="TableNormal"/>
    <w:uiPriority w:val="69"/>
    <w:pPr>
      <w:spacing w:after="0" w:line="240" w:lineRule="auto"/>
    </w:pPr>
    <w:rPr>
      <w:kern w:val="0"/>
      <w:sz w:val="20"/>
      <w:szCs w:val="20"/>
      <w14:ligatures w14:val="non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GridTable5Dark-Accent52">
    <w:name w:val="Grid Table 5 Dark - Accent 52"/>
    <w:basedOn w:val="TableNormal"/>
    <w:uiPriority w:val="50"/>
    <w:pPr>
      <w:spacing w:after="0" w:line="240" w:lineRule="auto"/>
    </w:pPr>
    <w:rPr>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MediumGrid3-Accent61">
    <w:name w:val="Medium Grid 3 - Accent 61"/>
    <w:basedOn w:val="TableNormal"/>
    <w:uiPriority w:val="69"/>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style>
  <w:style w:type="table" w:customStyle="1" w:styleId="GridTable5Dark-Accent521">
    <w:name w:val="Grid Table 5 Dark - Accent 521"/>
    <w:basedOn w:val="TableNormal"/>
    <w:uiPriority w:val="50"/>
    <w:pPr>
      <w:spacing w:after="0" w:line="240" w:lineRule="auto"/>
    </w:pPr>
    <w:rPr>
      <w:rFonts w:ascii="Times New Roman" w:eastAsia="DengXian" w:hAnsi="Times New Roman" w:cs="Times New Roman"/>
      <w:kern w:val="0"/>
      <w:sz w:val="24"/>
      <w:szCs w:val="24"/>
      <w:lang w:eastAsia="zh-CN"/>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style>
  <w:style w:type="table" w:customStyle="1" w:styleId="MediumGrid3-Accent51">
    <w:name w:val="Medium Grid 3 - Accent 51"/>
    <w:basedOn w:val="TableNormal"/>
    <w:uiPriority w:val="69"/>
    <w:pPr>
      <w:spacing w:after="0" w:line="240" w:lineRule="auto"/>
    </w:pPr>
    <w:rPr>
      <w:kern w:val="0"/>
      <w14:ligatures w14:val="non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style>
  <w:style w:type="table" w:customStyle="1" w:styleId="MediumGrid3-Accent52">
    <w:name w:val="Medium Grid 3 - Accent 52"/>
    <w:basedOn w:val="TableNormal"/>
    <w:uiPriority w:val="69"/>
    <w:pPr>
      <w:spacing w:after="0" w:line="240" w:lineRule="auto"/>
    </w:pPr>
    <w:rPr>
      <w:rFonts w:ascii="Times New Roman" w:eastAsia="SimSun" w:hAnsi="Times New Roman" w:cs="Times New Roman"/>
      <w:kern w:val="0"/>
      <w:sz w:val="24"/>
      <w:szCs w:val="24"/>
      <w14:ligatures w14:val="none"/>
    </w:rPr>
    <w:tblPr>
      <w:tblInd w:w="0" w:type="dxa"/>
      <w:tblCellMar>
        <w:top w:w="0" w:type="dxa"/>
        <w:left w:w="108" w:type="dxa"/>
        <w:bottom w:w="0" w:type="dxa"/>
        <w:right w:w="108" w:type="dxa"/>
      </w:tblCellMar>
    </w:tbl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dTable4-Accent51">
    <w:name w:val="Grid Table 4 - Accent 51"/>
    <w:basedOn w:val="TableNormal"/>
    <w:uiPriority w:val="49"/>
    <w:pPr>
      <w:spacing w:after="0" w:line="240" w:lineRule="auto"/>
    </w:pPr>
    <w:rPr>
      <w:rFonts w:ascii="Times New Roman" w:eastAsia="SimSun" w:hAnsi="Times New Roman" w:cs="Times New Roman"/>
      <w:kern w:val="0"/>
      <w:sz w:val="24"/>
      <w:szCs w:val="24"/>
      <w14:ligatures w14:val="none"/>
    </w:rPr>
    <w:tblPr>
      <w:tblInd w:w="0" w:type="dxa"/>
      <w:tblCellMar>
        <w:top w:w="0" w:type="dxa"/>
        <w:left w:w="108" w:type="dxa"/>
        <w:bottom w:w="0" w:type="dxa"/>
        <w:right w:w="108" w:type="dxa"/>
      </w:tblCellMar>
    </w:tblPr>
    <w:tblStylePr w:type="band1Horz">
      <w:tblPr/>
      <w:tcPr>
        <w:shd w:val="clear" w:color="auto" w:fill="DAEEF3"/>
      </w:tcPr>
    </w:tblStylePr>
  </w:style>
  <w:style w:type="table" w:customStyle="1" w:styleId="GridTable5Dark-Accent53">
    <w:name w:val="Grid Table 5 Dark - Accent 53"/>
    <w:basedOn w:val="TableNormal"/>
    <w:uiPriority w:val="50"/>
    <w:pPr>
      <w:spacing w:after="0" w:line="240" w:lineRule="auto"/>
    </w:pPr>
    <w:rPr>
      <w:rFonts w:ascii="Times New Roman" w:eastAsia="SimSun" w:hAnsi="Times New Roman" w:cs="Times New Roman"/>
      <w:kern w:val="0"/>
      <w:sz w:val="24"/>
      <w:szCs w:val="24"/>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style>
  <w:style w:type="paragraph" w:customStyle="1" w:styleId="TableParagraph">
    <w:name w:val="Table Paragraph"/>
    <w:basedOn w:val="Normal"/>
    <w:uiPriority w:val="1"/>
    <w:pPr>
      <w:widowControl w:val="0"/>
      <w:autoSpaceDE w:val="0"/>
      <w:autoSpaceDN w:val="0"/>
      <w:bidi w:val="0"/>
      <w:spacing w:before="47"/>
      <w:ind w:left="51"/>
    </w:pPr>
    <w:rPr>
      <w:rFonts w:ascii="Myriad Pro" w:eastAsia="Myriad Pro" w:hAnsi="Myriad Pro" w:cs="Myriad Pro"/>
      <w:sz w:val="22"/>
      <w:szCs w:val="22"/>
    </w:rPr>
  </w:style>
  <w:style w:type="paragraph" w:styleId="EndnoteText">
    <w:name w:val="endnote text"/>
    <w:basedOn w:val="Normal"/>
    <w:link w:val="EndnoteTextChar"/>
    <w:uiPriority w:val="99"/>
    <w:rPr>
      <w:rFonts w:ascii="Calibri" w:eastAsia="Calibri" w:hAnsi="Calibri" w:cs="Arial"/>
      <w:sz w:val="20"/>
      <w:szCs w:val="20"/>
    </w:rPr>
  </w:style>
  <w:style w:type="character" w:customStyle="1" w:styleId="EndnoteTextChar">
    <w:name w:val="Endnote Text Char"/>
    <w:basedOn w:val="DefaultParagraphFont"/>
    <w:link w:val="EndnoteText"/>
    <w:uiPriority w:val="99"/>
    <w:rPr>
      <w:rFonts w:ascii="Calibri" w:eastAsia="Calibri" w:hAnsi="Calibri" w:cs="Arial"/>
      <w:kern w:val="0"/>
      <w:sz w:val="20"/>
      <w:szCs w:val="20"/>
      <w14:ligatures w14:val="none"/>
    </w:rPr>
  </w:style>
  <w:style w:type="character" w:styleId="EndnoteReference">
    <w:name w:val="endnote reference"/>
    <w:uiPriority w:val="99"/>
    <w:rPr>
      <w:vertAlign w:val="superscript"/>
    </w:rPr>
  </w:style>
  <w:style w:type="table" w:customStyle="1" w:styleId="GridTable5Dark1">
    <w:name w:val="Grid Table 5 Dark1"/>
    <w:basedOn w:val="TableNormal"/>
    <w:uiPriority w:val="50"/>
    <w:pPr>
      <w:spacing w:after="0" w:line="240" w:lineRule="auto"/>
    </w:pPr>
    <w:rPr>
      <w:rFonts w:eastAsia="SimSun"/>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CCCC"/>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23">
    <w:name w:val="Grid Table 5 Dark - Accent 123"/>
    <w:basedOn w:val="TableNormal"/>
    <w:uiPriority w:val="50"/>
    <w:pPr>
      <w:spacing w:after="0" w:line="240" w:lineRule="auto"/>
    </w:pPr>
    <w:rPr>
      <w:rFonts w:eastAsia="SimSun"/>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styleId="TableofFigures">
    <w:name w:val="table of figures"/>
    <w:basedOn w:val="Normal"/>
    <w:next w:val="Normal"/>
    <w:uiPriority w:val="99"/>
    <w:pPr>
      <w:bidi w:val="0"/>
      <w:spacing w:before="120" w:after="120"/>
      <w:jc w:val="both"/>
    </w:pPr>
    <w:rPr>
      <w:rFonts w:eastAsia="Calibri" w:cs="Arial"/>
      <w:sz w:val="28"/>
      <w:szCs w:val="22"/>
    </w:rPr>
  </w:style>
  <w:style w:type="table" w:customStyle="1" w:styleId="GridTable2-Accent31">
    <w:name w:val="Grid Table 2 - Accent 31"/>
    <w:basedOn w:val="TableNormal"/>
    <w:uiPriority w:val="47"/>
    <w:pPr>
      <w:spacing w:after="0" w:line="240" w:lineRule="auto"/>
    </w:pPr>
    <w:rPr>
      <w:rFonts w:eastAsia="SimSun"/>
      <w:kern w:val="0"/>
      <w14:ligatures w14:val="none"/>
    </w:r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Header-">
    <w:name w:val="Header -"/>
    <w:basedOn w:val="Title"/>
    <w:link w:val="Header-Char"/>
  </w:style>
  <w:style w:type="character" w:customStyle="1" w:styleId="Header-Char">
    <w:name w:val="Header - Char"/>
    <w:link w:val="Header-"/>
    <w:rPr>
      <w:rFonts w:ascii="Cambria" w:eastAsia="Times New Roman" w:hAnsi="Cambria" w:cs="Times New Roman"/>
      <w:spacing w:val="-10"/>
      <w:kern w:val="28"/>
      <w:sz w:val="56"/>
      <w:szCs w:val="56"/>
    </w:rPr>
  </w:style>
  <w:style w:type="table" w:customStyle="1" w:styleId="GridTable4-Accent411">
    <w:name w:val="Grid Table 4 - Accent 411"/>
    <w:basedOn w:val="TableNormal"/>
    <w:uiPriority w:val="49"/>
    <w:pPr>
      <w:spacing w:after="0" w:line="240" w:lineRule="auto"/>
    </w:pPr>
    <w:rPr>
      <w:rFonts w:eastAsia="SimSun"/>
      <w:kern w:val="0"/>
      <w14:ligatures w14:val="none"/>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11">
    <w:name w:val="Grid Table 5 Dark11"/>
    <w:basedOn w:val="TableNormal"/>
    <w:uiPriority w:val="50"/>
    <w:pPr>
      <w:spacing w:after="0" w:line="240" w:lineRule="auto"/>
    </w:pPr>
    <w:rPr>
      <w:rFonts w:eastAsia="SimSun"/>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CCCC"/>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1">
    <w:name w:val="Grid Table 5 Dark - Accent 111"/>
    <w:basedOn w:val="TableNormal"/>
    <w:next w:val="GridTable5Dark-Accent123"/>
    <w:uiPriority w:val="50"/>
    <w:pPr>
      <w:spacing w:after="0" w:line="240" w:lineRule="auto"/>
    </w:pPr>
    <w:rPr>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E2F3"/>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21">
    <w:name w:val="Grid Table 5 Dark - Accent 121"/>
    <w:basedOn w:val="TableNormal"/>
    <w:uiPriority w:val="50"/>
    <w:pPr>
      <w:spacing w:after="0" w:line="240" w:lineRule="auto"/>
    </w:pPr>
    <w:rPr>
      <w:rFonts w:eastAsia="SimSun"/>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6Colorful-Accent311">
    <w:name w:val="Grid Table 6 Colorful - Accent 311"/>
    <w:basedOn w:val="TableNormal"/>
    <w:next w:val="GridTable6Colorful-Accent31"/>
    <w:uiPriority w:val="51"/>
    <w:pPr>
      <w:spacing w:after="0" w:line="240" w:lineRule="auto"/>
    </w:pPr>
    <w:rPr>
      <w:rFonts w:eastAsia="SimSun"/>
      <w:color w:val="76923C"/>
      <w:kern w:val="0"/>
      <w14:ligatures w14:val="none"/>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311">
    <w:name w:val="Grid Table 2 - Accent 311"/>
    <w:basedOn w:val="TableNormal"/>
    <w:next w:val="GridTable2-Accent31"/>
    <w:uiPriority w:val="47"/>
    <w:pPr>
      <w:spacing w:after="0" w:line="240" w:lineRule="auto"/>
    </w:pPr>
    <w:rPr>
      <w:rFonts w:eastAsia="SimSun"/>
      <w:kern w:val="0"/>
      <w14:ligatures w14:val="none"/>
    </w:r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ghtShading-Accent111">
    <w:name w:val="Light Shading - Accent 111"/>
    <w:basedOn w:val="TableNormal"/>
    <w:uiPriority w:val="60"/>
    <w:pPr>
      <w:spacing w:after="0" w:line="240" w:lineRule="auto"/>
    </w:pPr>
    <w:rPr>
      <w:color w:val="365F91"/>
      <w:kern w:val="0"/>
      <w:lang w:eastAsia="zh-CN"/>
      <w14:ligatures w14:val="none"/>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citation">
    <w:name w:val="citation"/>
    <w:basedOn w:val="DefaultParagraphFont"/>
  </w:style>
  <w:style w:type="numbering" w:customStyle="1" w:styleId="NoList2">
    <w:name w:val="No List2"/>
    <w:next w:val="NoList"/>
    <w:uiPriority w:val="99"/>
  </w:style>
  <w:style w:type="table" w:customStyle="1" w:styleId="TableGrid2">
    <w:name w:val="Table Grid2"/>
    <w:basedOn w:val="TableNormal"/>
    <w:next w:val="TableGrid"/>
    <w:uiPriority w:val="59"/>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412">
    <w:name w:val="Grid Table 4 - Accent 412"/>
    <w:basedOn w:val="TableNormal"/>
    <w:uiPriority w:val="49"/>
    <w:pPr>
      <w:spacing w:after="0" w:line="240" w:lineRule="auto"/>
    </w:pPr>
    <w:rPr>
      <w:rFonts w:eastAsia="SimSun"/>
      <w:kern w:val="0"/>
      <w14:ligatures w14:val="none"/>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12">
    <w:name w:val="Grid Table 5 Dark12"/>
    <w:basedOn w:val="TableNormal"/>
    <w:uiPriority w:val="50"/>
    <w:pPr>
      <w:spacing w:after="0" w:line="240" w:lineRule="auto"/>
    </w:pPr>
    <w:rPr>
      <w:rFonts w:eastAsia="SimSun"/>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CCCC"/>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2">
    <w:name w:val="Grid Table 5 Dark - Accent 112"/>
    <w:basedOn w:val="TableNormal"/>
    <w:next w:val="GridTable5Dark-Accent123"/>
    <w:uiPriority w:val="50"/>
    <w:pPr>
      <w:spacing w:after="0" w:line="240" w:lineRule="auto"/>
    </w:pPr>
    <w:rPr>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E2F3"/>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22">
    <w:name w:val="Grid Table 5 Dark - Accent 122"/>
    <w:basedOn w:val="TableNormal"/>
    <w:uiPriority w:val="50"/>
    <w:pPr>
      <w:spacing w:after="0" w:line="240" w:lineRule="auto"/>
    </w:pPr>
    <w:rPr>
      <w:rFonts w:eastAsia="SimSun"/>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6Colorful-Accent321">
    <w:name w:val="Grid Table 6 Colorful - Accent 321"/>
    <w:basedOn w:val="TableNormal"/>
    <w:next w:val="GridTable6Colorful-Accent31"/>
    <w:uiPriority w:val="51"/>
    <w:pPr>
      <w:spacing w:after="0" w:line="240" w:lineRule="auto"/>
    </w:pPr>
    <w:rPr>
      <w:rFonts w:eastAsia="SimSun"/>
      <w:color w:val="76923C"/>
      <w:kern w:val="0"/>
      <w14:ligatures w14:val="none"/>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32">
    <w:name w:val="Grid Table 2 - Accent 32"/>
    <w:basedOn w:val="TableNormal"/>
    <w:next w:val="GridTable2-Accent31"/>
    <w:uiPriority w:val="47"/>
    <w:pPr>
      <w:spacing w:after="0" w:line="240" w:lineRule="auto"/>
    </w:pPr>
    <w:rPr>
      <w:rFonts w:eastAsia="SimSun"/>
      <w:kern w:val="0"/>
      <w14:ligatures w14:val="none"/>
    </w:r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ghtShading-Accent112">
    <w:name w:val="Light Shading - Accent 112"/>
    <w:basedOn w:val="TableNormal"/>
    <w:uiPriority w:val="60"/>
    <w:pPr>
      <w:spacing w:after="0" w:line="240" w:lineRule="auto"/>
    </w:pPr>
    <w:rPr>
      <w:color w:val="365F91"/>
      <w:kern w:val="0"/>
      <w:lang w:eastAsia="zh-CN"/>
      <w14:ligatures w14:val="none"/>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10">
    <w:name w:val="h1"/>
    <w:basedOn w:val="DefaultParagraphFont"/>
  </w:style>
  <w:style w:type="character" w:customStyle="1" w:styleId="headingendmark">
    <w:name w:val="headingendmark"/>
    <w:basedOn w:val="DefaultParagraphFont"/>
  </w:style>
  <w:style w:type="paragraph" w:customStyle="1" w:styleId="headinganchor">
    <w:name w:val="headinganchor"/>
    <w:basedOn w:val="Normal"/>
    <w:pPr>
      <w:bidi w:val="0"/>
      <w:spacing w:before="100" w:beforeAutospacing="1" w:after="100" w:afterAutospacing="1"/>
    </w:pPr>
  </w:style>
  <w:style w:type="character" w:customStyle="1" w:styleId="h2">
    <w:name w:val="h2"/>
    <w:basedOn w:val="DefaultParagraphFont"/>
  </w:style>
  <w:style w:type="character" w:customStyle="1" w:styleId="nowrap">
    <w:name w:val="nowrap"/>
    <w:basedOn w:val="DefaultParagraphFont"/>
  </w:style>
  <w:style w:type="character" w:customStyle="1" w:styleId="h3">
    <w:name w:val="h3"/>
    <w:basedOn w:val="DefaultParagraphFont"/>
  </w:style>
  <w:style w:type="paragraph" w:customStyle="1" w:styleId="bulletindent1">
    <w:name w:val="bulletindent1"/>
    <w:basedOn w:val="Normal"/>
    <w:pPr>
      <w:bidi w:val="0"/>
      <w:spacing w:before="100" w:beforeAutospacing="1" w:after="100" w:afterAutospacing="1"/>
    </w:pPr>
  </w:style>
  <w:style w:type="character" w:customStyle="1" w:styleId="glyph">
    <w:name w:val="glyph"/>
    <w:basedOn w:val="DefaultParagraphFont"/>
  </w:style>
  <w:style w:type="character" w:customStyle="1" w:styleId="UnresolvedMention11">
    <w:name w:val="Unresolved Mention11"/>
    <w:uiPriority w:val="99"/>
    <w:rPr>
      <w:color w:val="605E5C"/>
      <w:shd w:val="clear" w:color="auto" w:fill="E1DFDD"/>
    </w:rPr>
  </w:style>
  <w:style w:type="paragraph" w:customStyle="1" w:styleId="Pa17">
    <w:name w:val="Pa17"/>
    <w:basedOn w:val="Normal"/>
    <w:next w:val="Normal"/>
    <w:uiPriority w:val="99"/>
    <w:pPr>
      <w:autoSpaceDE w:val="0"/>
      <w:autoSpaceDN w:val="0"/>
      <w:bidi w:val="0"/>
      <w:adjustRightInd w:val="0"/>
      <w:spacing w:line="161" w:lineRule="atLeast"/>
    </w:pPr>
    <w:rPr>
      <w:rFonts w:ascii="Helvetica 65 Medium" w:eastAsia="Calibri" w:hAnsi="Helvetica 65 Medium" w:cs="Arial"/>
    </w:rPr>
  </w:style>
  <w:style w:type="paragraph" w:customStyle="1" w:styleId="h">
    <w:name w:val="h"/>
    <w:basedOn w:val="Normal"/>
    <w:link w:val="hChar"/>
    <w:pPr>
      <w:widowControl w:val="0"/>
      <w:autoSpaceDE w:val="0"/>
      <w:autoSpaceDN w:val="0"/>
      <w:bidi w:val="0"/>
      <w:jc w:val="center"/>
    </w:pPr>
    <w:rPr>
      <w:rFonts w:ascii="Jokerman" w:hAnsi="Jokerman"/>
      <w:sz w:val="36"/>
      <w:szCs w:val="36"/>
    </w:rPr>
  </w:style>
  <w:style w:type="character" w:customStyle="1" w:styleId="hChar">
    <w:name w:val="h Char"/>
    <w:link w:val="h"/>
    <w:rPr>
      <w:rFonts w:ascii="Jokerman" w:eastAsia="SimSun" w:hAnsi="Jokerman" w:cs="Times New Roman"/>
      <w:kern w:val="0"/>
      <w:sz w:val="36"/>
      <w:szCs w:val="36"/>
      <w14:ligatures w14:val="none"/>
    </w:rPr>
  </w:style>
  <w:style w:type="character" w:customStyle="1" w:styleId="smallcaps">
    <w:name w:val="smallcaps"/>
    <w:rPr>
      <w:rFonts w:cs="Times New Roman"/>
    </w:rPr>
  </w:style>
  <w:style w:type="character" w:customStyle="1" w:styleId="mw-editsection">
    <w:name w:val="mw-editsection"/>
    <w:rPr>
      <w:rFonts w:cs="Times New Roman"/>
    </w:rPr>
  </w:style>
  <w:style w:type="character" w:customStyle="1" w:styleId="mw-editsection-bracket">
    <w:name w:val="mw-editsection-bracket"/>
    <w:rPr>
      <w:rFonts w:cs="Times New Roman"/>
    </w:rPr>
  </w:style>
  <w:style w:type="paragraph" w:customStyle="1" w:styleId="Style1">
    <w:name w:val="Style1"/>
    <w:basedOn w:val="Normal"/>
    <w:pPr>
      <w:jc w:val="center"/>
    </w:pPr>
    <w:rPr>
      <w:rFonts w:ascii="Impact" w:hAnsi="Impact" w:cs="Impact"/>
      <w:b/>
      <w:bCs/>
      <w:sz w:val="56"/>
      <w:szCs w:val="56"/>
      <w:lang w:eastAsia="zh-CN" w:bidi="ar-EG"/>
    </w:rPr>
  </w:style>
  <w:style w:type="character" w:styleId="BookTitle">
    <w:name w:val="Book Title"/>
    <w:uiPriority w:val="33"/>
    <w:rPr>
      <w:b/>
      <w:bCs/>
      <w:i/>
      <w:iCs/>
      <w:spacing w:val="5"/>
    </w:rPr>
  </w:style>
  <w:style w:type="character" w:customStyle="1" w:styleId="tlid-translationtranslation">
    <w:name w:val="tlid-translation translation"/>
    <w:basedOn w:val="DefaultParagraphFont"/>
  </w:style>
  <w:style w:type="numbering" w:customStyle="1" w:styleId="NoList3">
    <w:name w:val="No List3"/>
    <w:next w:val="NoList"/>
    <w:uiPriority w:val="99"/>
  </w:style>
  <w:style w:type="character" w:customStyle="1" w:styleId="b">
    <w:name w:val="b"/>
    <w:basedOn w:val="DefaultParagraphFont"/>
  </w:style>
  <w:style w:type="character" w:customStyle="1" w:styleId="bi">
    <w:name w:val="bi"/>
    <w:basedOn w:val="DefaultParagraphFont"/>
  </w:style>
  <w:style w:type="paragraph" w:customStyle="1" w:styleId="alt">
    <w:name w:val="alt"/>
    <w:basedOn w:val="Normal"/>
    <w:pPr>
      <w:bidi w:val="0"/>
      <w:spacing w:before="100" w:beforeAutospacing="1" w:after="100" w:afterAutospacing="1"/>
    </w:pPr>
  </w:style>
  <w:style w:type="character" w:styleId="IntenseReference">
    <w:name w:val="Intense Reference"/>
    <w:uiPriority w:val="32"/>
    <w:rPr>
      <w:b/>
      <w:bCs/>
      <w:smallCaps/>
      <w:color w:val="C0504D"/>
      <w:spacing w:val="5"/>
      <w:u w:val="single"/>
    </w:rPr>
  </w:style>
  <w:style w:type="character" w:customStyle="1" w:styleId="A10">
    <w:name w:val="A10"/>
    <w:uiPriority w:val="99"/>
    <w:rPr>
      <w:rFonts w:ascii="Thieme Gulliver 2011" w:hAnsi="Thieme Gulliver 2011" w:cs="Thieme Gulliver 2011" w:hint="default"/>
      <w:color w:val="000000"/>
      <w:sz w:val="9"/>
      <w:szCs w:val="9"/>
    </w:rPr>
  </w:style>
  <w:style w:type="table" w:customStyle="1" w:styleId="TableGrid3">
    <w:name w:val="Table Grid3"/>
    <w:basedOn w:val="TableNormal"/>
    <w:next w:val="TableGrid"/>
    <w:uiPriority w:val="39"/>
    <w:pPr>
      <w:spacing w:after="0" w:line="240" w:lineRule="auto"/>
    </w:pPr>
    <w:rPr>
      <w:rFonts w:eastAsia="SimSun"/>
      <w:kern w:val="0"/>
      <w:lang w:eastAsia="zh-C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rPr>
      <w:rFonts w:ascii="Times New Roman" w:eastAsia="Calibri" w:hAnsi="Times New Roman" w:cs="Times New Roman"/>
      <w:kern w:val="0"/>
      <w:sz w:val="24"/>
      <w:szCs w:val="24"/>
      <w14:ligatures w14:val="none"/>
    </w:rPr>
  </w:style>
  <w:style w:type="table" w:customStyle="1" w:styleId="TableGrid4">
    <w:name w:val="Table Grid4"/>
    <w:basedOn w:val="TableNormal"/>
    <w:next w:val="TableGrid"/>
    <w:uiPriority w:val="39"/>
    <w:pPr>
      <w:spacing w:after="0" w:line="240" w:lineRule="auto"/>
    </w:pPr>
    <w:rPr>
      <w:rFonts w:eastAsia="SimSun"/>
      <w:kern w:val="0"/>
      <w:lang w:eastAsia="zh-C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pPr>
      <w:spacing w:after="0" w:line="240" w:lineRule="auto"/>
    </w:pPr>
    <w:rPr>
      <w:rFonts w:eastAsia="SimSun"/>
      <w:kern w:val="0"/>
      <w14:ligatures w14:val="none"/>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Heading22">
    <w:name w:val="Heading 22"/>
    <w:basedOn w:val="Heading2"/>
    <w:link w:val="Heading22Char"/>
    <w:pPr>
      <w:keepNext/>
      <w:keepLines/>
      <w:numPr>
        <w:ilvl w:val="0"/>
        <w:numId w:val="0"/>
      </w:numPr>
      <w:autoSpaceDE/>
      <w:autoSpaceDN/>
      <w:adjustRightInd/>
      <w:spacing w:line="360" w:lineRule="auto"/>
      <w:ind w:left="360"/>
      <w:jc w:val="left"/>
    </w:pPr>
    <w:rPr>
      <w:color w:val="auto"/>
      <w:sz w:val="32"/>
      <w:szCs w:val="32"/>
      <w:lang w:val="en-US" w:eastAsia="en-US"/>
    </w:rPr>
  </w:style>
  <w:style w:type="paragraph" w:customStyle="1" w:styleId="Heading33">
    <w:name w:val="Heading 33"/>
    <w:basedOn w:val="Heading22"/>
    <w:link w:val="Heading33Char"/>
    <w:pPr>
      <w:ind w:left="720"/>
    </w:pPr>
  </w:style>
  <w:style w:type="character" w:customStyle="1" w:styleId="Heading22Char">
    <w:name w:val="Heading 22 Char"/>
    <w:link w:val="Heading22"/>
    <w:rPr>
      <w:rFonts w:ascii="Times New Roman" w:eastAsia="SimSun" w:hAnsi="Times New Roman" w:cs="Times New Roman"/>
      <w:b/>
      <w:bCs/>
      <w:kern w:val="0"/>
      <w:sz w:val="32"/>
      <w:szCs w:val="32"/>
      <w:lang w:bidi="ar-EG"/>
      <w14:ligatures w14:val="none"/>
    </w:rPr>
  </w:style>
  <w:style w:type="numbering" w:customStyle="1" w:styleId="NoList4">
    <w:name w:val="No List4"/>
    <w:next w:val="NoList"/>
    <w:uiPriority w:val="99"/>
  </w:style>
  <w:style w:type="character" w:customStyle="1" w:styleId="Heading33Char">
    <w:name w:val="Heading 33 Char"/>
    <w:link w:val="Heading33"/>
    <w:rPr>
      <w:rFonts w:ascii="Times New Roman" w:eastAsia="SimSun" w:hAnsi="Times New Roman" w:cs="Times New Roman"/>
      <w:b/>
      <w:bCs/>
      <w:kern w:val="0"/>
      <w:sz w:val="32"/>
      <w:szCs w:val="32"/>
      <w:lang w:bidi="ar-EG"/>
      <w14:ligatures w14:val="none"/>
    </w:rPr>
  </w:style>
  <w:style w:type="table" w:customStyle="1" w:styleId="GridTable5Dark-Accent13">
    <w:name w:val="Grid Table 5 Dark - Accent 13"/>
    <w:basedOn w:val="TableNormal"/>
    <w:next w:val="GridTable5Dark-Accent12"/>
    <w:uiPriority w:val="50"/>
    <w:pPr>
      <w:spacing w:after="0" w:line="240" w:lineRule="auto"/>
    </w:pPr>
    <w:rPr>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E2F3"/>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caption-text">
    <w:name w:val="caption-text"/>
    <w:basedOn w:val="DefaultParagraphFont"/>
  </w:style>
  <w:style w:type="character" w:customStyle="1" w:styleId="drugh1">
    <w:name w:val="drugh1"/>
    <w:basedOn w:val="DefaultParagraphFont"/>
  </w:style>
  <w:style w:type="character" w:customStyle="1" w:styleId="apple-style-span">
    <w:name w:val="apple-style-span"/>
    <w:basedOn w:val="DefaultParagraphFont"/>
  </w:style>
  <w:style w:type="paragraph" w:customStyle="1" w:styleId="Title2">
    <w:name w:val="Title2"/>
    <w:basedOn w:val="Heading1"/>
    <w:pPr>
      <w:keepNext/>
      <w:autoSpaceDE/>
      <w:autoSpaceDN/>
      <w:adjustRightInd/>
      <w:spacing w:line="300" w:lineRule="auto"/>
      <w:contextualSpacing w:val="0"/>
      <w:jc w:val="center"/>
    </w:pPr>
    <w:rPr>
      <w:color w:val="auto"/>
      <w:sz w:val="44"/>
      <w:szCs w:val="44"/>
    </w:rPr>
  </w:style>
  <w:style w:type="table" w:customStyle="1" w:styleId="ListTable4-Accent11">
    <w:name w:val="List Table 4 - Accent 11"/>
    <w:basedOn w:val="TableNormal"/>
    <w:uiPriority w:val="49"/>
    <w:pPr>
      <w:spacing w:after="0" w:line="240" w:lineRule="auto"/>
    </w:pPr>
    <w:rPr>
      <w:rFonts w:eastAsia="SimSun"/>
      <w:kern w:val="0"/>
      <w14:ligatures w14:val="none"/>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5">
    <w:name w:val="No List5"/>
    <w:next w:val="NoList"/>
    <w:uiPriority w:val="99"/>
  </w:style>
  <w:style w:type="table" w:customStyle="1" w:styleId="TableGrid5">
    <w:name w:val="Table Grid5"/>
    <w:basedOn w:val="TableNormal"/>
    <w:next w:val="TableGrid"/>
    <w:uiPriority w:val="59"/>
    <w:pPr>
      <w:spacing w:after="0" w:line="240" w:lineRule="auto"/>
    </w:pPr>
    <w:rPr>
      <w:rFonts w:ascii="Times New Roman" w:eastAsia="Cambria" w:hAnsi="Times New Roman" w:cs="Times New Roman"/>
      <w:kern w:val="0"/>
      <w:sz w:val="24"/>
      <w:szCs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
    <w:basedOn w:val="Heading1"/>
    <w:link w:val="Title-Char"/>
    <w:pPr>
      <w:jc w:val="center"/>
    </w:pPr>
  </w:style>
  <w:style w:type="character" w:customStyle="1" w:styleId="Title-Char">
    <w:name w:val="Title- Char"/>
    <w:link w:val="Title-"/>
    <w:rPr>
      <w:rFonts w:ascii="Times New Roman" w:eastAsia="SimSun" w:hAnsi="Times New Roman" w:cs="Times New Roman"/>
      <w:b/>
      <w:bCs/>
      <w:color w:val="000000"/>
      <w:kern w:val="0"/>
      <w:sz w:val="28"/>
      <w:szCs w:val="28"/>
      <w14:ligatures w14:val="none"/>
    </w:rPr>
  </w:style>
  <w:style w:type="table" w:customStyle="1" w:styleId="GridTable5Dark-Accent531">
    <w:name w:val="Grid Table 5 Dark - Accent 531"/>
    <w:basedOn w:val="TableNormal"/>
    <w:uiPriority w:val="50"/>
    <w:pPr>
      <w:spacing w:after="0" w:line="240" w:lineRule="auto"/>
    </w:pPr>
    <w:rPr>
      <w:rFonts w:eastAsia="SimSun"/>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7">
    <w:name w:val="Grid Table 5 Dark - Accent 517"/>
    <w:basedOn w:val="TableNormal"/>
    <w:uiPriority w:val="50"/>
    <w:pPr>
      <w:spacing w:after="0" w:line="240" w:lineRule="auto"/>
    </w:pPr>
    <w:rPr>
      <w:rFonts w:eastAsia="SimSun"/>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8">
    <w:name w:val="Grid Table 5 Dark - Accent 518"/>
    <w:basedOn w:val="TableNormal"/>
    <w:uiPriority w:val="50"/>
    <w:pPr>
      <w:spacing w:after="0" w:line="240" w:lineRule="auto"/>
    </w:pPr>
    <w:rPr>
      <w:rFonts w:eastAsia="SimSun"/>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9">
    <w:name w:val="Grid Table 5 Dark - Accent 519"/>
    <w:basedOn w:val="TableNormal"/>
    <w:uiPriority w:val="50"/>
    <w:pPr>
      <w:spacing w:after="0" w:line="240" w:lineRule="auto"/>
    </w:pPr>
    <w:rPr>
      <w:rFonts w:eastAsia="SimSun"/>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0">
    <w:name w:val="Grid Table 5 Dark - Accent 5110"/>
    <w:basedOn w:val="TableNormal"/>
    <w:uiPriority w:val="50"/>
    <w:pPr>
      <w:spacing w:after="0" w:line="240" w:lineRule="auto"/>
    </w:pPr>
    <w:rPr>
      <w:rFonts w:eastAsia="SimSun"/>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1">
    <w:name w:val="Grid Table 5 Dark - Accent 5111"/>
    <w:basedOn w:val="TableNormal"/>
    <w:uiPriority w:val="50"/>
    <w:pPr>
      <w:spacing w:after="0" w:line="240" w:lineRule="auto"/>
    </w:pPr>
    <w:rPr>
      <w:rFonts w:eastAsia="SimSun"/>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2">
    <w:name w:val="Grid Table 5 Dark - Accent 5112"/>
    <w:basedOn w:val="TableNormal"/>
    <w:uiPriority w:val="50"/>
    <w:pPr>
      <w:spacing w:after="0" w:line="240" w:lineRule="auto"/>
    </w:pPr>
    <w:rPr>
      <w:rFonts w:eastAsia="SimSun"/>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3">
    <w:name w:val="Grid Table 5 Dark - Accent 5113"/>
    <w:basedOn w:val="TableNormal"/>
    <w:uiPriority w:val="50"/>
    <w:pPr>
      <w:spacing w:after="0" w:line="240" w:lineRule="auto"/>
    </w:pPr>
    <w:rPr>
      <w:rFonts w:eastAsia="SimSun"/>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4">
    <w:name w:val="Grid Table 5 Dark - Accent 5114"/>
    <w:basedOn w:val="TableNormal"/>
    <w:uiPriority w:val="50"/>
    <w:pPr>
      <w:spacing w:after="0" w:line="240" w:lineRule="auto"/>
    </w:pPr>
    <w:rPr>
      <w:rFonts w:eastAsia="SimSun"/>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5">
    <w:name w:val="Grid Table 5 Dark - Accent 5115"/>
    <w:basedOn w:val="TableNormal"/>
    <w:uiPriority w:val="50"/>
    <w:pPr>
      <w:spacing w:after="0" w:line="240" w:lineRule="auto"/>
    </w:pPr>
    <w:rPr>
      <w:rFonts w:eastAsia="SimSun"/>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6">
    <w:name w:val="Grid Table 5 Dark - Accent 5116"/>
    <w:basedOn w:val="TableNormal"/>
    <w:uiPriority w:val="50"/>
    <w:pPr>
      <w:spacing w:after="0" w:line="240" w:lineRule="auto"/>
    </w:pPr>
    <w:rPr>
      <w:rFonts w:eastAsia="SimSun"/>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7">
    <w:name w:val="Grid Table 5 Dark - Accent 5117"/>
    <w:basedOn w:val="TableNormal"/>
    <w:uiPriority w:val="50"/>
    <w:pPr>
      <w:spacing w:after="0" w:line="240" w:lineRule="auto"/>
    </w:pPr>
    <w:rPr>
      <w:rFonts w:eastAsia="SimSun"/>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8">
    <w:name w:val="Grid Table 5 Dark - Accent 5118"/>
    <w:basedOn w:val="TableNormal"/>
    <w:uiPriority w:val="50"/>
    <w:pPr>
      <w:spacing w:after="0" w:line="240" w:lineRule="auto"/>
    </w:pPr>
    <w:rPr>
      <w:rFonts w:eastAsia="SimSun"/>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9">
    <w:name w:val="Grid Table 5 Dark - Accent 5119"/>
    <w:basedOn w:val="TableNormal"/>
    <w:uiPriority w:val="50"/>
    <w:pPr>
      <w:spacing w:after="0" w:line="240" w:lineRule="auto"/>
    </w:pPr>
    <w:rPr>
      <w:rFonts w:eastAsia="SimSun"/>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20">
    <w:name w:val="Grid Table 5 Dark - Accent 5120"/>
    <w:basedOn w:val="TableNormal"/>
    <w:uiPriority w:val="50"/>
    <w:pPr>
      <w:spacing w:after="0" w:line="240" w:lineRule="auto"/>
    </w:pPr>
    <w:rPr>
      <w:rFonts w:eastAsia="SimSun"/>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figure0">
    <w:name w:val="figure"/>
    <w:basedOn w:val="Caption"/>
    <w:link w:val="figureChar0"/>
    <w:pPr>
      <w:spacing w:after="240" w:line="336" w:lineRule="atLeast"/>
      <w:jc w:val="center"/>
    </w:pPr>
    <w:rPr>
      <w:rFonts w:cs="Arial"/>
      <w:szCs w:val="22"/>
    </w:rPr>
  </w:style>
  <w:style w:type="character" w:customStyle="1" w:styleId="figureChar0">
    <w:name w:val="figure Char"/>
    <w:link w:val="figure0"/>
    <w:rPr>
      <w:rFonts w:ascii="Times New Roman" w:eastAsia="SimSun" w:hAnsi="Times New Roman" w:cs="Arial"/>
      <w:b/>
      <w:bCs/>
      <w:kern w:val="0"/>
      <w:sz w:val="24"/>
      <w14:ligatures w14:val="none"/>
    </w:rPr>
  </w:style>
  <w:style w:type="table" w:customStyle="1" w:styleId="TableGrid6">
    <w:name w:val="Table Grid6"/>
    <w:basedOn w:val="TableNormal"/>
    <w:next w:val="TableGrid"/>
    <w:uiPriority w:val="59"/>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pPr>
      <w:spacing w:after="120" w:line="276" w:lineRule="auto"/>
    </w:pPr>
    <w:rPr>
      <w:rFonts w:ascii="Calibri" w:eastAsia="Calibri" w:hAnsi="Calibri" w:cs="Arial"/>
      <w:sz w:val="16"/>
      <w:szCs w:val="16"/>
    </w:rPr>
  </w:style>
  <w:style w:type="character" w:customStyle="1" w:styleId="BodyText3Char">
    <w:name w:val="Body Text 3 Char"/>
    <w:basedOn w:val="DefaultParagraphFont"/>
    <w:link w:val="BodyText3"/>
    <w:uiPriority w:val="99"/>
    <w:rPr>
      <w:rFonts w:ascii="Calibri" w:eastAsia="Calibri" w:hAnsi="Calibri" w:cs="Arial"/>
      <w:kern w:val="0"/>
      <w:sz w:val="16"/>
      <w:szCs w:val="16"/>
      <w14:ligatures w14:val="none"/>
    </w:rPr>
  </w:style>
  <w:style w:type="table" w:customStyle="1" w:styleId="GridTable4-Accent12">
    <w:name w:val="Grid Table 4 - Accent 12"/>
    <w:basedOn w:val="TableNormal"/>
    <w:uiPriority w:val="49"/>
    <w:pPr>
      <w:spacing w:after="0" w:line="240" w:lineRule="auto"/>
    </w:pPr>
    <w:rPr>
      <w:kern w:val="0"/>
      <w14:ligatures w14:val="none"/>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Pa30">
    <w:name w:val="Pa30"/>
    <w:basedOn w:val="Normal"/>
    <w:next w:val="Normal"/>
    <w:uiPriority w:val="99"/>
    <w:pPr>
      <w:autoSpaceDE w:val="0"/>
      <w:autoSpaceDN w:val="0"/>
      <w:bidi w:val="0"/>
      <w:adjustRightInd w:val="0"/>
      <w:spacing w:line="200" w:lineRule="atLeast"/>
    </w:pPr>
    <w:rPr>
      <w:rFonts w:ascii="Myriad Pro" w:hAnsi="Myriad Pro" w:cs="Arial"/>
    </w:rPr>
  </w:style>
  <w:style w:type="table" w:styleId="MediumGrid1-Accent2">
    <w:name w:val="Medium Grid 1 Accent 2"/>
    <w:basedOn w:val="TableNormal"/>
    <w:uiPriority w:val="67"/>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shd w:val="clear" w:color="auto" w:fill="FADECB"/>
      <w:tblCellMar>
        <w:top w:w="0" w:type="dxa"/>
        <w:left w:w="108" w:type="dxa"/>
        <w:bottom w:w="0" w:type="dxa"/>
        <w:right w:w="108" w:type="dxa"/>
      </w:tblCellMar>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LightGrid-Accent2">
    <w:name w:val="Light Grid Accent 2"/>
    <w:basedOn w:val="TableNormal"/>
    <w:uiPriority w:val="62"/>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4-Accent111">
    <w:name w:val="Grid Table 4 - Accent 111"/>
    <w:basedOn w:val="TableNormal"/>
    <w:next w:val="GridTable4-Accent11"/>
    <w:uiPriority w:val="49"/>
    <w:pPr>
      <w:spacing w:after="0" w:line="240" w:lineRule="auto"/>
    </w:pPr>
    <w:rPr>
      <w:rFonts w:ascii="Times New Roman" w:eastAsia="SimSun" w:hAnsi="Times New Roman" w:cs="Times New Roman"/>
      <w:kern w:val="0"/>
      <w:sz w:val="24"/>
      <w:szCs w:val="24"/>
      <w14:ligatures w14:val="none"/>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3">
    <w:name w:val="Grid Table 4 - Accent 13"/>
    <w:basedOn w:val="TableNormal"/>
    <w:next w:val="GridTable4-Accent11"/>
    <w:uiPriority w:val="49"/>
    <w:pPr>
      <w:spacing w:after="0" w:line="240" w:lineRule="auto"/>
    </w:pPr>
    <w:rPr>
      <w:rFonts w:ascii="Times New Roman" w:eastAsia="SimSun" w:hAnsi="Times New Roman" w:cs="Times New Roman"/>
      <w:kern w:val="0"/>
      <w:sz w:val="24"/>
      <w:szCs w:val="24"/>
      <w14:ligatures w14:val="none"/>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normal1">
    <w:name w:val="normal1"/>
    <w:rPr>
      <w:rFonts w:ascii="Arial" w:hAnsi="Arial" w:cs="Arial" w:hint="default"/>
      <w:color w:val="000000"/>
      <w:sz w:val="20"/>
      <w:szCs w:val="20"/>
    </w:rPr>
  </w:style>
  <w:style w:type="character" w:customStyle="1" w:styleId="result">
    <w:name w:val="result"/>
    <w:rPr>
      <w:color w:val="000080"/>
    </w:rPr>
  </w:style>
  <w:style w:type="paragraph" w:styleId="BlockText">
    <w:name w:val="Block Text"/>
    <w:basedOn w:val="Normal"/>
    <w:pPr>
      <w:tabs>
        <w:tab w:val="left" w:pos="1080"/>
      </w:tabs>
      <w:bidi w:val="0"/>
      <w:ind w:left="540" w:right="180" w:hanging="1080"/>
      <w:jc w:val="right"/>
    </w:pPr>
    <w:rPr>
      <w:sz w:val="28"/>
      <w:szCs w:val="28"/>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rFonts w:ascii="Times New Roman" w:eastAsia="SimSun" w:hAnsi="Times New Roman" w:cs="Times New Roman"/>
      <w:kern w:val="0"/>
      <w:sz w:val="16"/>
      <w:szCs w:val="16"/>
      <w14:ligatures w14:val="none"/>
    </w:rPr>
  </w:style>
  <w:style w:type="character" w:customStyle="1" w:styleId="author1">
    <w:name w:val="author1"/>
    <w:basedOn w:val="DefaultParagraphFont"/>
  </w:style>
  <w:style w:type="table" w:customStyle="1" w:styleId="TableGrid0">
    <w:name w:val="TableGrid"/>
    <w:pPr>
      <w:spacing w:after="0" w:line="240" w:lineRule="auto"/>
    </w:pPr>
    <w:rPr>
      <w:rFonts w:eastAsia="SimSun"/>
      <w:kern w:val="0"/>
      <w14:ligatures w14:val="none"/>
    </w:rPr>
    <w:tblPr>
      <w:tblCellMar>
        <w:top w:w="0" w:type="dxa"/>
        <w:left w:w="0" w:type="dxa"/>
        <w:bottom w:w="0" w:type="dxa"/>
        <w:right w:w="0" w:type="dxa"/>
      </w:tblCellMar>
    </w:tblPr>
  </w:style>
  <w:style w:type="table" w:customStyle="1" w:styleId="TableGrid11">
    <w:name w:val="TableGrid1"/>
    <w:pPr>
      <w:spacing w:after="0" w:line="240" w:lineRule="auto"/>
    </w:pPr>
    <w:rPr>
      <w:rFonts w:eastAsia="SimSun"/>
      <w:kern w:val="0"/>
      <w14:ligatures w14:val="none"/>
    </w:rPr>
    <w:tblPr>
      <w:tblCellMar>
        <w:top w:w="0" w:type="dxa"/>
        <w:left w:w="0" w:type="dxa"/>
        <w:bottom w:w="0" w:type="dxa"/>
        <w:right w:w="0" w:type="dxa"/>
      </w:tblCellMar>
    </w:tblPr>
  </w:style>
  <w:style w:type="table" w:customStyle="1" w:styleId="TableGrid20">
    <w:name w:val="TableGrid2"/>
    <w:pPr>
      <w:spacing w:after="0" w:line="240" w:lineRule="auto"/>
    </w:pPr>
    <w:rPr>
      <w:rFonts w:eastAsia="SimSun"/>
      <w:kern w:val="0"/>
      <w14:ligatures w14:val="none"/>
    </w:rPr>
    <w:tblPr>
      <w:tblCellMar>
        <w:top w:w="0" w:type="dxa"/>
        <w:left w:w="0" w:type="dxa"/>
        <w:bottom w:w="0" w:type="dxa"/>
        <w:right w:w="0" w:type="dxa"/>
      </w:tblCellMar>
    </w:tblPr>
  </w:style>
  <w:style w:type="table" w:customStyle="1" w:styleId="TableGrid30">
    <w:name w:val="TableGrid3"/>
    <w:pPr>
      <w:spacing w:after="0" w:line="240" w:lineRule="auto"/>
    </w:pPr>
    <w:rPr>
      <w:rFonts w:eastAsia="SimSun"/>
      <w:kern w:val="0"/>
      <w14:ligatures w14:val="none"/>
    </w:rPr>
    <w:tblPr>
      <w:tblCellMar>
        <w:top w:w="0" w:type="dxa"/>
        <w:left w:w="0" w:type="dxa"/>
        <w:bottom w:w="0" w:type="dxa"/>
        <w:right w:w="0" w:type="dxa"/>
      </w:tblCellMar>
    </w:tblPr>
  </w:style>
  <w:style w:type="table" w:customStyle="1" w:styleId="TableGrid40">
    <w:name w:val="TableGrid4"/>
    <w:pPr>
      <w:spacing w:after="0" w:line="240" w:lineRule="auto"/>
    </w:pPr>
    <w:rPr>
      <w:rFonts w:eastAsia="SimSun"/>
      <w:kern w:val="0"/>
      <w14:ligatures w14:val="none"/>
    </w:rPr>
    <w:tblPr>
      <w:tblCellMar>
        <w:top w:w="0" w:type="dxa"/>
        <w:left w:w="0" w:type="dxa"/>
        <w:bottom w:w="0" w:type="dxa"/>
        <w:right w:w="0" w:type="dxa"/>
      </w:tblCellMar>
    </w:tblPr>
  </w:style>
  <w:style w:type="table" w:customStyle="1" w:styleId="TableGrid7">
    <w:name w:val="Table Grid7"/>
    <w:basedOn w:val="TableNormal"/>
    <w:next w:val="TableGrid"/>
    <w:uiPriority w:val="59"/>
    <w:pPr>
      <w:spacing w:after="0" w:line="240" w:lineRule="auto"/>
    </w:pPr>
    <w:rPr>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pPr>
      <w:bidi/>
      <w:spacing w:after="0" w:line="240" w:lineRule="auto"/>
    </w:pPr>
    <w:rPr>
      <w:rFonts w:ascii="Times New Roman" w:eastAsia="SimSu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pPr>
      <w:spacing w:after="0" w:line="240" w:lineRule="auto"/>
    </w:pPr>
    <w:rPr>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ername">
    <w:name w:val="auther name"/>
    <w:basedOn w:val="Normal"/>
    <w:link w:val="authernameChar"/>
    <w:pPr>
      <w:bidi w:val="0"/>
      <w:spacing w:line="360" w:lineRule="auto"/>
      <w:jc w:val="center"/>
    </w:pPr>
    <w:rPr>
      <w:b/>
      <w:bCs/>
      <w:iCs/>
      <w:color w:val="000000"/>
    </w:rPr>
  </w:style>
  <w:style w:type="character" w:customStyle="1" w:styleId="authernameChar">
    <w:name w:val="auther name Char"/>
    <w:basedOn w:val="DefaultParagraphFont"/>
    <w:link w:val="authername"/>
    <w:rPr>
      <w:rFonts w:ascii="Times New Roman" w:eastAsia="SimSun" w:hAnsi="Times New Roman" w:cs="Times New Roman"/>
      <w:b/>
      <w:bCs/>
      <w:iCs/>
      <w:color w:val="000000"/>
      <w:kern w:val="0"/>
      <w:sz w:val="24"/>
      <w:szCs w:val="24"/>
      <w14:ligatures w14:val="none"/>
    </w:rPr>
  </w:style>
  <w:style w:type="paragraph" w:customStyle="1" w:styleId="H20">
    <w:name w:val="H2"/>
    <w:basedOn w:val="P"/>
    <w:link w:val="H2Char"/>
    <w:rPr>
      <w:b/>
      <w:bCs/>
    </w:rPr>
  </w:style>
  <w:style w:type="character" w:customStyle="1" w:styleId="H2Char">
    <w:name w:val="H2 Char"/>
    <w:basedOn w:val="PChar"/>
    <w:link w:val="H20"/>
    <w:rPr>
      <w:rFonts w:ascii="Times New Roman" w:eastAsia="SimSun" w:hAnsi="Times New Roman" w:cs="Times New Roman"/>
      <w:b/>
      <w:bCs/>
      <w:color w:val="000000"/>
      <w:kern w:val="0"/>
      <w:sz w:val="24"/>
      <w:szCs w:val="24"/>
      <w:lang w:val="en-GB" w:eastAsia="zh-CN"/>
      <w14:ligatures w14:val="none"/>
    </w:rPr>
  </w:style>
  <w:style w:type="paragraph" w:customStyle="1" w:styleId="ParaPara">
    <w:name w:val="Para Para"/>
    <w:basedOn w:val="Normal"/>
    <w:link w:val="ParaParaChar"/>
    <w:pPr>
      <w:bidi w:val="0"/>
      <w:spacing w:line="360" w:lineRule="auto"/>
      <w:ind w:firstLine="720"/>
      <w:jc w:val="both"/>
    </w:pPr>
    <w:rPr>
      <w:rFonts w:eastAsia="Palatino Linotype"/>
      <w:sz w:val="28"/>
      <w:szCs w:val="28"/>
    </w:rPr>
  </w:style>
  <w:style w:type="character" w:customStyle="1" w:styleId="ParaParaChar">
    <w:name w:val="Para Para Char"/>
    <w:basedOn w:val="DefaultParagraphFont"/>
    <w:link w:val="ParaPara"/>
    <w:rPr>
      <w:rFonts w:ascii="Times New Roman" w:eastAsia="Palatino Linotype" w:hAnsi="Times New Roman" w:cs="Times New Roman"/>
      <w:kern w:val="0"/>
      <w:sz w:val="28"/>
      <w:szCs w:val="28"/>
      <w14:ligatures w14:val="none"/>
    </w:rPr>
  </w:style>
  <w:style w:type="table" w:customStyle="1" w:styleId="GridTable1Light-Accent13">
    <w:name w:val="Grid Table 1 Light - Accent 13"/>
    <w:basedOn w:val="TableNormal"/>
    <w:uiPriority w:val="46"/>
    <w:pPr>
      <w:spacing w:after="0" w:line="240" w:lineRule="auto"/>
    </w:pPr>
    <w:rPr>
      <w:kern w:val="0"/>
      <w:lang w:val="en-GB"/>
      <w14:ligatures w14:val="none"/>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rPr>
      <w:color w:val="605E5C"/>
      <w:shd w:val="clear" w:color="auto" w:fill="E1DFDD"/>
    </w:rPr>
  </w:style>
  <w:style w:type="table" w:customStyle="1" w:styleId="TableGrid9">
    <w:name w:val="Table Grid9"/>
    <w:basedOn w:val="TableNormal"/>
    <w:next w:val="TableGrid"/>
    <w:uiPriority w:val="59"/>
    <w:pPr>
      <w:spacing w:after="0" w:line="240" w:lineRule="auto"/>
      <w:ind w:firstLine="425"/>
      <w:jc w:val="center"/>
    </w:pPr>
    <w:rPr>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rPr>
      <w:color w:val="605E5C"/>
      <w:shd w:val="clear" w:color="auto" w:fill="E1DFDD"/>
    </w:rPr>
  </w:style>
  <w:style w:type="table" w:customStyle="1" w:styleId="TableGrid100">
    <w:name w:val="Table Grid10"/>
    <w:basedOn w:val="TableNormal"/>
    <w:next w:val="TableGrid"/>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4">
    <w:name w:val="Unresolved Mention4"/>
    <w:basedOn w:val="DefaultParagraphFont"/>
    <w:uiPriority w:val="99"/>
    <w:rPr>
      <w:color w:val="605E5C"/>
      <w:shd w:val="clear" w:color="auto" w:fill="E1DFDD"/>
    </w:rPr>
  </w:style>
  <w:style w:type="table" w:customStyle="1" w:styleId="TableGrid110">
    <w:name w:val="Table Grid11"/>
    <w:basedOn w:val="TableNormal"/>
    <w:next w:val="TableGrid"/>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tton-link-text">
    <w:name w:val="button-link-text"/>
    <w:basedOn w:val="DefaultParagraphFont"/>
  </w:style>
  <w:style w:type="character" w:customStyle="1" w:styleId="react-xocs-alternative-link">
    <w:name w:val="react-xocs-alternative-link"/>
    <w:basedOn w:val="DefaultParagraphFont"/>
  </w:style>
  <w:style w:type="character" w:customStyle="1" w:styleId="given-name">
    <w:name w:val="given-name"/>
    <w:basedOn w:val="DefaultParagraphFont"/>
  </w:style>
  <w:style w:type="character" w:customStyle="1" w:styleId="author-ref">
    <w:name w:val="author-ref"/>
    <w:basedOn w:val="DefaultParagraphFont"/>
  </w:style>
  <w:style w:type="character" w:customStyle="1" w:styleId="title-text">
    <w:name w:val="title-text"/>
    <w:basedOn w:val="DefaultParagraphFont"/>
  </w:style>
  <w:style w:type="character" w:customStyle="1" w:styleId="anchor-text">
    <w:name w:val="anchor-text"/>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spacing w:after="0" w:line="240" w:lineRule="auto"/>
    </w:pPr>
    <w:rPr>
      <w:rFonts w:ascii="Times New Roman" w:eastAsia="SimSun" w:hAnsi="Times New Roman" w:cs="Times New Roman"/>
      <w:kern w:val="0"/>
      <w:sz w:val="24"/>
      <w:szCs w:val="24"/>
      <w14:ligatures w14:val="none"/>
    </w:rPr>
  </w:style>
  <w:style w:type="paragraph" w:styleId="Heading1">
    <w:name w:val="heading 1"/>
    <w:basedOn w:val="Normal"/>
    <w:next w:val="Normal"/>
    <w:link w:val="Heading1Char"/>
    <w:uiPriority w:val="9"/>
    <w:pPr>
      <w:autoSpaceDE w:val="0"/>
      <w:autoSpaceDN w:val="0"/>
      <w:bidi w:val="0"/>
      <w:adjustRightInd w:val="0"/>
      <w:spacing w:line="480" w:lineRule="auto"/>
      <w:contextualSpacing/>
      <w:jc w:val="both"/>
      <w:outlineLvl w:val="0"/>
    </w:pPr>
    <w:rPr>
      <w:b/>
      <w:bCs/>
      <w:color w:val="000000"/>
      <w:sz w:val="28"/>
      <w:szCs w:val="28"/>
    </w:rPr>
  </w:style>
  <w:style w:type="paragraph" w:styleId="Heading2">
    <w:name w:val="heading 2"/>
    <w:basedOn w:val="P"/>
    <w:next w:val="Normal"/>
    <w:link w:val="Heading2Char"/>
    <w:uiPriority w:val="9"/>
    <w:pPr>
      <w:numPr>
        <w:ilvl w:val="1"/>
        <w:numId w:val="1"/>
      </w:numPr>
      <w:outlineLvl w:val="1"/>
    </w:pPr>
    <w:rPr>
      <w:b/>
      <w:bCs/>
      <w:lang w:bidi="ar-EG"/>
    </w:rPr>
  </w:style>
  <w:style w:type="paragraph" w:styleId="Heading3">
    <w:name w:val="heading 3"/>
    <w:basedOn w:val="Normal"/>
    <w:next w:val="Normal"/>
    <w:link w:val="Heading3Char"/>
    <w:uiPriority w:val="9"/>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pPr>
      <w:keepNext/>
      <w:keepLines/>
      <w:spacing w:before="200" w:line="276" w:lineRule="auto"/>
      <w:outlineLvl w:val="5"/>
    </w:pPr>
    <w:rPr>
      <w:rFonts w:ascii="Cambria" w:hAnsi="Cambria"/>
      <w:i/>
      <w:iCs/>
      <w:color w:val="243F60"/>
      <w:sz w:val="22"/>
      <w:szCs w:val="22"/>
    </w:rPr>
  </w:style>
  <w:style w:type="paragraph" w:styleId="Heading7">
    <w:name w:val="heading 7"/>
    <w:basedOn w:val="Normal"/>
    <w:next w:val="Normal"/>
    <w:link w:val="Heading7Char"/>
    <w:uiPriority w:val="9"/>
    <w:qFormat/>
    <w:pPr>
      <w:keepNext/>
      <w:keepLines/>
      <w:bidi w:val="0"/>
      <w:spacing w:before="40" w:line="276" w:lineRule="auto"/>
      <w:outlineLvl w:val="6"/>
    </w:pPr>
    <w:rPr>
      <w:rFonts w:ascii="Cambria" w:hAnsi="Cambria"/>
      <w:i/>
      <w:iCs/>
      <w:color w:val="243F60"/>
      <w:sz w:val="22"/>
      <w:szCs w:val="22"/>
    </w:rPr>
  </w:style>
  <w:style w:type="paragraph" w:styleId="Heading9">
    <w:name w:val="heading 9"/>
    <w:basedOn w:val="Normal"/>
    <w:next w:val="Normal"/>
    <w:link w:val="Heading9Char"/>
    <w:pPr>
      <w:keepNext/>
      <w:keepLines/>
      <w:bidi w:val="0"/>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SimSun" w:hAnsi="Times New Roman" w:cs="Times New Roman"/>
      <w:b/>
      <w:bCs/>
      <w:color w:val="000000"/>
      <w:kern w:val="0"/>
      <w:sz w:val="28"/>
      <w:szCs w:val="28"/>
      <w14:ligatures w14:val="none"/>
    </w:rPr>
  </w:style>
  <w:style w:type="character" w:customStyle="1" w:styleId="Heading2Char">
    <w:name w:val="Heading 2 Char"/>
    <w:basedOn w:val="DefaultParagraphFont"/>
    <w:link w:val="Heading2"/>
    <w:uiPriority w:val="9"/>
    <w:rPr>
      <w:rFonts w:ascii="Times New Roman" w:eastAsia="SimSun" w:hAnsi="Times New Roman" w:cs="Times New Roman"/>
      <w:b/>
      <w:bCs/>
      <w:color w:val="000000"/>
      <w:kern w:val="0"/>
      <w:sz w:val="24"/>
      <w:szCs w:val="24"/>
      <w:lang w:val="en-GB" w:bidi="ar-EG"/>
      <w14:ligatures w14:val="none"/>
    </w:rPr>
  </w:style>
  <w:style w:type="character" w:customStyle="1" w:styleId="Heading3Char">
    <w:name w:val="Heading 3 Char"/>
    <w:basedOn w:val="DefaultParagraphFont"/>
    <w:link w:val="Heading3"/>
    <w:uiPriority w:val="9"/>
    <w:rPr>
      <w:rFonts w:ascii="Calibri Light" w:eastAsia="SimSun" w:hAnsi="Calibri Light" w:cs="Times New Roman"/>
      <w:b/>
      <w:bCs/>
      <w:kern w:val="0"/>
      <w:sz w:val="26"/>
      <w:szCs w:val="26"/>
      <w14:ligatures w14:val="none"/>
    </w:rPr>
  </w:style>
  <w:style w:type="character" w:customStyle="1" w:styleId="Heading4Char">
    <w:name w:val="Heading 4 Char"/>
    <w:basedOn w:val="DefaultParagraphFont"/>
    <w:link w:val="Heading4"/>
    <w:uiPriority w:val="9"/>
    <w:rPr>
      <w:rFonts w:ascii="Calibri" w:eastAsia="SimSun" w:hAnsi="Calibri" w:cs="Times New Roman"/>
      <w:b/>
      <w:bCs/>
      <w:kern w:val="0"/>
      <w:sz w:val="28"/>
      <w:szCs w:val="28"/>
      <w14:ligatures w14:val="none"/>
    </w:rPr>
  </w:style>
  <w:style w:type="character" w:customStyle="1" w:styleId="Heading5Char">
    <w:name w:val="Heading 5 Char"/>
    <w:basedOn w:val="DefaultParagraphFont"/>
    <w:link w:val="Heading5"/>
    <w:uiPriority w:val="9"/>
    <w:rPr>
      <w:rFonts w:ascii="Calibri" w:eastAsia="SimSun" w:hAnsi="Calibri" w:cs="Times New Roman"/>
      <w:b/>
      <w:bCs/>
      <w:i/>
      <w:iCs/>
      <w:kern w:val="0"/>
      <w:sz w:val="26"/>
      <w:szCs w:val="26"/>
      <w14:ligatures w14:val="none"/>
    </w:rPr>
  </w:style>
  <w:style w:type="character" w:customStyle="1" w:styleId="Heading6Char">
    <w:name w:val="Heading 6 Char"/>
    <w:basedOn w:val="DefaultParagraphFont"/>
    <w:link w:val="Heading6"/>
    <w:uiPriority w:val="9"/>
    <w:rPr>
      <w:rFonts w:ascii="Cambria" w:eastAsia="SimSun" w:hAnsi="Cambria" w:cs="Times New Roman"/>
      <w:i/>
      <w:iCs/>
      <w:color w:val="243F60"/>
      <w:kern w:val="0"/>
      <w14:ligatures w14:val="none"/>
    </w:rPr>
  </w:style>
  <w:style w:type="character" w:customStyle="1" w:styleId="Heading7Char">
    <w:name w:val="Heading 7 Char"/>
    <w:basedOn w:val="DefaultParagraphFont"/>
    <w:link w:val="Heading7"/>
    <w:uiPriority w:val="9"/>
    <w:rPr>
      <w:rFonts w:ascii="Cambria" w:eastAsia="SimSun" w:hAnsi="Cambria" w:cs="Times New Roman"/>
      <w:i/>
      <w:iCs/>
      <w:color w:val="243F60"/>
      <w:kern w:val="0"/>
      <w14:ligatures w14:val="none"/>
    </w:rPr>
  </w:style>
  <w:style w:type="character" w:customStyle="1" w:styleId="Heading9Char">
    <w:name w:val="Heading 9 Char"/>
    <w:basedOn w:val="DefaultParagraphFont"/>
    <w:link w:val="Heading9"/>
    <w:rPr>
      <w:rFonts w:ascii="Cambria" w:eastAsia="SimSun" w:hAnsi="Cambria" w:cs="Times New Roman"/>
      <w:i/>
      <w:iCs/>
      <w:color w:val="404040"/>
      <w:kern w:val="0"/>
      <w:sz w:val="20"/>
      <w:szCs w:val="20"/>
      <w14:ligatures w14:val="none"/>
    </w:rPr>
  </w:style>
  <w:style w:type="table" w:styleId="TableGrid">
    <w:name w:val="Table Grid"/>
    <w:basedOn w:val="TableNormal"/>
    <w:uiPriority w:val="39"/>
    <w:pPr>
      <w:bidi/>
      <w:spacing w:after="0" w:line="240" w:lineRule="auto"/>
    </w:pPr>
    <w:rPr>
      <w:rFonts w:ascii="Times New Roman" w:eastAsia="SimSu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basedOn w:val="DefaultParagraphFont"/>
    <w:link w:val="BalloonText"/>
    <w:uiPriority w:val="99"/>
    <w:rPr>
      <w:rFonts w:ascii="Tahoma" w:eastAsia="SimSun" w:hAnsi="Tahoma" w:cs="Times New Roman"/>
      <w:kern w:val="0"/>
      <w:sz w:val="16"/>
      <w:szCs w:val="16"/>
      <w14:ligatures w14:val="none"/>
    </w:rPr>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SimSun" w:hAnsi="Times New Roman" w:cs="Times New Roman"/>
      <w:kern w:val="0"/>
      <w:sz w:val="24"/>
      <w:szCs w:val="24"/>
      <w14:ligatures w14:val="none"/>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eastAsia="SimSun" w:hAnsi="Times New Roman" w:cs="Times New Roman"/>
      <w:kern w:val="0"/>
      <w:sz w:val="24"/>
      <w:szCs w:val="24"/>
      <w14:ligatures w14:val="none"/>
    </w:rPr>
  </w:style>
  <w:style w:type="character" w:styleId="LineNumber">
    <w:name w:val="line number"/>
    <w:basedOn w:val="DefaultParagraphFont"/>
  </w:style>
  <w:style w:type="character" w:styleId="CommentReference">
    <w:name w:val="annotation reference"/>
    <w:uiPriority w:val="99"/>
    <w:rPr>
      <w:sz w:val="16"/>
      <w:szCs w:val="16"/>
    </w:rPr>
  </w:style>
  <w:style w:type="character" w:customStyle="1" w:styleId="css-133coio">
    <w:name w:val="css-133coio"/>
    <w:basedOn w:val="DefaultParagraphFont"/>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eastAsia="SimSu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SimSun" w:hAnsi="Times New Roman" w:cs="Times New Roman"/>
      <w:b/>
      <w:bCs/>
      <w:kern w:val="0"/>
      <w:sz w:val="20"/>
      <w:szCs w:val="20"/>
      <w14:ligatures w14:val="none"/>
    </w:rPr>
  </w:style>
  <w:style w:type="character" w:customStyle="1" w:styleId="text">
    <w:name w:val="text"/>
    <w:basedOn w:val="DefaultParagraphFont"/>
  </w:style>
  <w:style w:type="character" w:styleId="Emphasis">
    <w:name w:val="Emphasis"/>
    <w:uiPriority w:val="20"/>
    <w:qFormat/>
    <w:rPr>
      <w:i/>
      <w:iCs/>
    </w:rPr>
  </w:style>
  <w:style w:type="paragraph" w:customStyle="1" w:styleId="EndNoteBibliographyTitle">
    <w:name w:val="EndNote Bibliography Title"/>
    <w:basedOn w:val="Normal"/>
    <w:link w:val="EndNoteBibliographyTitleChar"/>
    <w:pPr>
      <w:jc w:val="center"/>
    </w:pPr>
    <w:rPr>
      <w:noProof/>
    </w:rPr>
  </w:style>
  <w:style w:type="character" w:customStyle="1" w:styleId="EndNoteBibliographyTitleChar">
    <w:name w:val="EndNote Bibliography Title Char"/>
    <w:link w:val="EndNoteBibliographyTitle"/>
    <w:rPr>
      <w:rFonts w:ascii="Times New Roman" w:eastAsia="SimSun" w:hAnsi="Times New Roman" w:cs="Times New Roman"/>
      <w:noProof/>
      <w:kern w:val="0"/>
      <w:sz w:val="24"/>
      <w:szCs w:val="24"/>
      <w14:ligatures w14:val="none"/>
    </w:rPr>
  </w:style>
  <w:style w:type="paragraph" w:customStyle="1" w:styleId="EndNoteBibliography">
    <w:name w:val="EndNote Bibliography"/>
    <w:basedOn w:val="Normal"/>
    <w:link w:val="EndNoteBibliographyChar"/>
    <w:pPr>
      <w:spacing w:line="480" w:lineRule="auto"/>
    </w:pPr>
    <w:rPr>
      <w:noProof/>
    </w:rPr>
  </w:style>
  <w:style w:type="character" w:customStyle="1" w:styleId="EndNoteBibliographyChar">
    <w:name w:val="EndNote Bibliography Char"/>
    <w:link w:val="EndNoteBibliography"/>
    <w:rPr>
      <w:rFonts w:ascii="Times New Roman" w:eastAsia="SimSun" w:hAnsi="Times New Roman" w:cs="Times New Roman"/>
      <w:noProof/>
      <w:kern w:val="0"/>
      <w:sz w:val="24"/>
      <w:szCs w:val="24"/>
      <w14:ligatures w14:val="none"/>
    </w:rPr>
  </w:style>
  <w:style w:type="paragraph" w:customStyle="1" w:styleId="Footnote">
    <w:name w:val="Foot note"/>
    <w:basedOn w:val="Normal"/>
    <w:link w:val="FootnoteChar"/>
    <w:qFormat/>
    <w:pPr>
      <w:bidi w:val="0"/>
      <w:spacing w:after="240"/>
      <w:jc w:val="both"/>
    </w:pPr>
    <w:rPr>
      <w:rFonts w:cs="Akhbar MT"/>
      <w:sz w:val="20"/>
      <w:szCs w:val="20"/>
      <w:lang w:eastAsia="zh-CN"/>
    </w:rPr>
  </w:style>
  <w:style w:type="paragraph" w:customStyle="1" w:styleId="H5">
    <w:name w:val="H5"/>
    <w:basedOn w:val="Normal"/>
    <w:link w:val="H5Char"/>
    <w:pPr>
      <w:autoSpaceDE w:val="0"/>
      <w:autoSpaceDN w:val="0"/>
      <w:bidi w:val="0"/>
      <w:adjustRightInd w:val="0"/>
      <w:spacing w:line="360" w:lineRule="auto"/>
    </w:pPr>
    <w:rPr>
      <w:rFonts w:eastAsia="Calibri"/>
      <w:b/>
      <w:bCs/>
    </w:rPr>
  </w:style>
  <w:style w:type="character" w:customStyle="1" w:styleId="FootnoteChar">
    <w:name w:val="Foot note Char"/>
    <w:link w:val="Footnote"/>
    <w:rPr>
      <w:rFonts w:ascii="Times New Roman" w:eastAsia="SimSun" w:hAnsi="Times New Roman" w:cs="Akhbar MT"/>
      <w:kern w:val="0"/>
      <w:sz w:val="20"/>
      <w:szCs w:val="20"/>
      <w:lang w:eastAsia="zh-CN"/>
      <w14:ligatures w14:val="none"/>
    </w:rPr>
  </w:style>
  <w:style w:type="table" w:styleId="TableGrid1">
    <w:name w:val="Table Grid 1"/>
    <w:basedOn w:val="TableNormal"/>
    <w:uiPriority w:val="99"/>
    <w:pPr>
      <w:bidi/>
      <w:spacing w:after="0" w:line="240" w:lineRule="auto"/>
    </w:pPr>
    <w:rPr>
      <w:rFonts w:ascii="Times New Roman" w:eastAsia="SimSun" w:hAnsi="Times New Roman" w:cs="Times New Roman"/>
      <w:kern w:val="0"/>
      <w:sz w:val="20"/>
      <w:szCs w:val="20"/>
      <w14:ligatures w14:val="non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5Char">
    <w:name w:val="H5 Char"/>
    <w:link w:val="H5"/>
    <w:rPr>
      <w:rFonts w:ascii="Times New Roman" w:eastAsia="Calibri" w:hAnsi="Times New Roman" w:cs="Times New Roman"/>
      <w:b/>
      <w:bCs/>
      <w:kern w:val="0"/>
      <w:sz w:val="24"/>
      <w:szCs w:val="24"/>
      <w14:ligatures w14:val="none"/>
    </w:rPr>
  </w:style>
  <w:style w:type="paragraph" w:customStyle="1" w:styleId="P">
    <w:name w:val="P"/>
    <w:basedOn w:val="Normal"/>
    <w:link w:val="PChar"/>
    <w:qFormat/>
    <w:pPr>
      <w:autoSpaceDE w:val="0"/>
      <w:autoSpaceDN w:val="0"/>
      <w:bidi w:val="0"/>
      <w:adjustRightInd w:val="0"/>
      <w:spacing w:line="480" w:lineRule="auto"/>
      <w:jc w:val="both"/>
    </w:pPr>
    <w:rPr>
      <w:color w:val="000000"/>
      <w:lang w:val="en-GB" w:eastAsia="zh-CN"/>
    </w:rPr>
  </w:style>
  <w:style w:type="character" w:customStyle="1" w:styleId="PChar">
    <w:name w:val="P Char"/>
    <w:link w:val="P"/>
    <w:rPr>
      <w:rFonts w:ascii="Times New Roman" w:eastAsia="SimSun" w:hAnsi="Times New Roman" w:cs="Times New Roman"/>
      <w:color w:val="000000"/>
      <w:kern w:val="0"/>
      <w:sz w:val="24"/>
      <w:szCs w:val="24"/>
      <w:lang w:val="en-GB" w:eastAsia="zh-CN"/>
      <w14:ligatures w14:val="none"/>
    </w:rPr>
  </w:style>
  <w:style w:type="character" w:customStyle="1" w:styleId="paragraphChar">
    <w:name w:val="paragraph Char"/>
    <w:link w:val="paragraph"/>
    <w:rPr>
      <w:sz w:val="24"/>
      <w:szCs w:val="24"/>
      <w:lang w:bidi="ar-EG"/>
    </w:rPr>
  </w:style>
  <w:style w:type="paragraph" w:customStyle="1" w:styleId="paragraph">
    <w:name w:val="paragraph"/>
    <w:basedOn w:val="Normal"/>
    <w:link w:val="paragraphChar"/>
    <w:pPr>
      <w:bidi w:val="0"/>
      <w:spacing w:after="160" w:line="360" w:lineRule="auto"/>
      <w:ind w:firstLine="720"/>
      <w:jc w:val="both"/>
    </w:pPr>
    <w:rPr>
      <w:rFonts w:ascii="Calibri" w:eastAsia="Calibri" w:hAnsi="Calibri" w:cs="Arial"/>
      <w:kern w:val="2"/>
      <w:lang w:bidi="ar-EG"/>
      <w14:ligatures w14:val="standardContextual"/>
    </w:rPr>
  </w:style>
  <w:style w:type="table" w:customStyle="1" w:styleId="GridTable1Light1">
    <w:name w:val="Grid Table 1 Light1"/>
    <w:basedOn w:val="TableNormal"/>
    <w:uiPriority w:val="46"/>
    <w:pPr>
      <w:spacing w:after="0" w:line="240" w:lineRule="auto"/>
    </w:pPr>
    <w:rPr>
      <w:kern w:val="0"/>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MediumShading2-Accent51">
    <w:name w:val="Medium Shading 2 - Accent 51"/>
    <w:basedOn w:val="TableNormal"/>
    <w:next w:val="MediumShading2-Accent5"/>
    <w:uiPriority w:val="64"/>
    <w:pPr>
      <w:spacing w:after="0" w:line="240" w:lineRule="auto"/>
    </w:pPr>
    <w:rPr>
      <w:rFonts w:eastAsia="SimSun"/>
      <w:kern w:val="0"/>
      <w14:ligatures w14:val="non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
    <w:name w:val="Medium Shading 2 - Accent 511"/>
    <w:basedOn w:val="TableNormal"/>
    <w:next w:val="MediumShading2-Accent5"/>
    <w:uiPriority w:val="64"/>
    <w:pPr>
      <w:spacing w:after="0" w:line="240" w:lineRule="auto"/>
    </w:pPr>
    <w:rPr>
      <w:rFonts w:eastAsia="SimSun"/>
      <w:kern w:val="0"/>
      <w14:ligatures w14:val="non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5Dark-Accent51">
    <w:name w:val="Grid Table 5 Dark - Accent 51"/>
    <w:basedOn w:val="TableNormal"/>
    <w:uiPriority w:val="50"/>
    <w:pPr>
      <w:spacing w:after="0" w:line="240" w:lineRule="auto"/>
    </w:pPr>
    <w:rPr>
      <w:kern w:val="0"/>
      <w:sz w:val="20"/>
      <w:szCs w:val="2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style>
  <w:style w:type="character" w:customStyle="1" w:styleId="FigChar">
    <w:name w:val="Fig Char"/>
    <w:link w:val="Fig"/>
    <w:rPr>
      <w:b/>
      <w:bCs/>
      <w:sz w:val="24"/>
      <w:szCs w:val="24"/>
    </w:rPr>
  </w:style>
  <w:style w:type="paragraph" w:customStyle="1" w:styleId="Fig">
    <w:name w:val="Fig"/>
    <w:basedOn w:val="Normal"/>
    <w:link w:val="FigChar"/>
    <w:qFormat/>
    <w:pPr>
      <w:bidi w:val="0"/>
      <w:spacing w:after="200" w:line="276" w:lineRule="auto"/>
      <w:jc w:val="center"/>
    </w:pPr>
    <w:rPr>
      <w:rFonts w:ascii="Calibri" w:eastAsia="Calibri" w:hAnsi="Calibri" w:cs="Arial"/>
      <w:b/>
      <w:bCs/>
      <w:kern w:val="2"/>
      <w14:ligatures w14:val="standardContextual"/>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NormalWeb">
    <w:name w:val="Normal (Web)"/>
    <w:basedOn w:val="Normal"/>
    <w:link w:val="NormalWebChar"/>
    <w:uiPriority w:val="99"/>
    <w:pPr>
      <w:spacing w:after="200" w:line="276" w:lineRule="auto"/>
    </w:pPr>
    <w:rPr>
      <w:rFonts w:eastAsia="Calibri"/>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cs="Arial"/>
      <w:sz w:val="22"/>
      <w:szCs w:val="22"/>
    </w:rPr>
  </w:style>
  <w:style w:type="table" w:customStyle="1" w:styleId="GridTable5Dark-Accent21">
    <w:name w:val="Grid Table 5 Dark - Accent 21"/>
    <w:basedOn w:val="TableNormal"/>
    <w:uiPriority w:val="50"/>
    <w:pPr>
      <w:spacing w:after="0" w:line="240" w:lineRule="auto"/>
    </w:pPr>
    <w:rPr>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BDB"/>
      <w:tblCellMar>
        <w:top w:w="0" w:type="dxa"/>
        <w:left w:w="108" w:type="dxa"/>
        <w:bottom w:w="0" w:type="dxa"/>
        <w:right w:w="108" w:type="dxa"/>
      </w:tblCellMar>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styleId="MediumGrid3-Accent2">
    <w:name w:val="Medium Grid 3 Accent 2"/>
    <w:basedOn w:val="TableNormal"/>
    <w:uiPriority w:val="69"/>
    <w:pPr>
      <w:spacing w:after="0" w:line="240" w:lineRule="auto"/>
    </w:pPr>
    <w:rPr>
      <w:kern w:val="0"/>
      <w14:ligatures w14:val="non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p0">
    <w:name w:val="p"/>
    <w:basedOn w:val="Normal"/>
    <w:pPr>
      <w:bidi w:val="0"/>
      <w:spacing w:before="100" w:beforeAutospacing="1" w:after="100" w:afterAutospacing="1"/>
    </w:pPr>
  </w:style>
  <w:style w:type="paragraph" w:customStyle="1" w:styleId="Body">
    <w:name w:val="Body"/>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14:ligatures w14:val="none"/>
    </w:rPr>
  </w:style>
  <w:style w:type="paragraph" w:styleId="Caption">
    <w:name w:val="caption"/>
    <w:basedOn w:val="Normal"/>
    <w:next w:val="Normal"/>
    <w:link w:val="CaptionChar"/>
    <w:uiPriority w:val="35"/>
    <w:qFormat/>
    <w:pPr>
      <w:bidi w:val="0"/>
      <w:spacing w:line="360" w:lineRule="auto"/>
      <w:jc w:val="both"/>
    </w:pPr>
    <w:rPr>
      <w:b/>
      <w:bCs/>
    </w:rPr>
  </w:style>
  <w:style w:type="table" w:styleId="LightShading">
    <w:name w:val="Light Shading"/>
    <w:basedOn w:val="TableNormal"/>
    <w:uiPriority w:val="60"/>
    <w:pPr>
      <w:spacing w:after="0" w:line="240" w:lineRule="auto"/>
    </w:pPr>
    <w:rPr>
      <w:color w:val="000000"/>
      <w:kern w:val="0"/>
      <w14:ligatures w14:val="non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4">
    <w:name w:val="Light Shading Accent 4"/>
    <w:basedOn w:val="TableNormal"/>
    <w:uiPriority w:val="60"/>
    <w:pPr>
      <w:spacing w:after="0" w:line="240" w:lineRule="auto"/>
    </w:pPr>
    <w:rPr>
      <w:color w:val="5F497A"/>
      <w:kern w:val="0"/>
      <w14:ligatures w14:val="none"/>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Strong">
    <w:name w:val="Strong"/>
    <w:uiPriority w:val="22"/>
    <w:rPr>
      <w:b/>
      <w:bCs/>
    </w:rPr>
  </w:style>
  <w:style w:type="paragraph" w:customStyle="1" w:styleId="chapter-para">
    <w:name w:val="chapter-para"/>
    <w:basedOn w:val="Normal"/>
    <w:pPr>
      <w:bidi w:val="0"/>
      <w:spacing w:before="100" w:beforeAutospacing="1" w:after="100" w:afterAutospacing="1"/>
    </w:pPr>
  </w:style>
  <w:style w:type="character" w:customStyle="1" w:styleId="sr-only">
    <w:name w:val="sr-only"/>
  </w:style>
  <w:style w:type="character" w:customStyle="1" w:styleId="i">
    <w:name w:val="i"/>
  </w:style>
  <w:style w:type="character" w:customStyle="1" w:styleId="A8">
    <w:name w:val="A8"/>
    <w:uiPriority w:val="99"/>
    <w:rPr>
      <w:rFonts w:cs="Times New Roman PS"/>
      <w:color w:val="000000"/>
      <w:sz w:val="11"/>
      <w:szCs w:val="11"/>
    </w:rPr>
  </w:style>
  <w:style w:type="character" w:customStyle="1" w:styleId="A3">
    <w:name w:val="A3"/>
    <w:uiPriority w:val="99"/>
    <w:rPr>
      <w:rFonts w:cs="Myriad Pro"/>
      <w:color w:val="000000"/>
      <w:sz w:val="18"/>
      <w:szCs w:val="18"/>
    </w:rPr>
  </w:style>
  <w:style w:type="character" w:customStyle="1" w:styleId="A4">
    <w:name w:val="A4"/>
    <w:uiPriority w:val="99"/>
    <w:rPr>
      <w:rFonts w:cs="Myriad Pro"/>
      <w:color w:val="000000"/>
      <w:sz w:val="14"/>
      <w:szCs w:val="14"/>
    </w:rPr>
  </w:style>
  <w:style w:type="character" w:customStyle="1" w:styleId="A0">
    <w:name w:val="A0"/>
    <w:uiPriority w:val="99"/>
    <w:rPr>
      <w:rFonts w:cs="Myriad Pro"/>
      <w:color w:val="000000"/>
      <w:sz w:val="16"/>
      <w:szCs w:val="16"/>
    </w:rPr>
  </w:style>
  <w:style w:type="paragraph" w:customStyle="1" w:styleId="Pa14">
    <w:name w:val="Pa14"/>
    <w:basedOn w:val="Default"/>
    <w:next w:val="Default"/>
    <w:uiPriority w:val="99"/>
    <w:pPr>
      <w:spacing w:line="161" w:lineRule="atLeast"/>
    </w:pPr>
    <w:rPr>
      <w:rFonts w:ascii="CapitoliumNews" w:hAnsi="CapitoliumNews" w:cs="Arial"/>
      <w:color w:val="auto"/>
    </w:rPr>
  </w:style>
  <w:style w:type="paragraph" w:customStyle="1" w:styleId="Pa13">
    <w:name w:val="Pa13"/>
    <w:basedOn w:val="Default"/>
    <w:next w:val="Default"/>
    <w:uiPriority w:val="99"/>
    <w:pPr>
      <w:spacing w:line="161" w:lineRule="atLeast"/>
    </w:pPr>
    <w:rPr>
      <w:rFonts w:ascii="CapitoliumNews" w:hAnsi="CapitoliumNews" w:cs="Arial"/>
      <w:color w:val="auto"/>
    </w:rPr>
  </w:style>
  <w:style w:type="character" w:customStyle="1" w:styleId="personname">
    <w:name w:val="person_name"/>
  </w:style>
  <w:style w:type="paragraph" w:customStyle="1" w:styleId="Pa24">
    <w:name w:val="Pa24"/>
    <w:basedOn w:val="Default"/>
    <w:next w:val="Default"/>
    <w:uiPriority w:val="99"/>
    <w:pPr>
      <w:spacing w:line="181" w:lineRule="atLeast"/>
    </w:pPr>
    <w:rPr>
      <w:rFonts w:ascii="Segoe UI Light" w:hAnsi="Segoe UI Light" w:cs="Arial"/>
      <w:color w:val="auto"/>
    </w:rPr>
  </w:style>
  <w:style w:type="paragraph" w:styleId="NoSpacing">
    <w:name w:val="No Spacing"/>
    <w:link w:val="NoSpacingChar"/>
    <w:uiPriority w:val="1"/>
    <w:pPr>
      <w:bidi/>
      <w:spacing w:after="0" w:line="240" w:lineRule="auto"/>
    </w:pPr>
    <w:rPr>
      <w:kern w:val="0"/>
      <w14:ligatures w14:val="none"/>
    </w:rPr>
  </w:style>
  <w:style w:type="paragraph" w:styleId="BodyText">
    <w:name w:val="Body Text"/>
    <w:basedOn w:val="Normal"/>
    <w:link w:val="BodyTextChar"/>
    <w:uiPriority w:val="1"/>
    <w:pPr>
      <w:bidi w:val="0"/>
      <w:jc w:val="lowKashida"/>
    </w:pPr>
    <w:rPr>
      <w:snapToGrid w:val="0"/>
      <w:sz w:val="30"/>
      <w:szCs w:val="30"/>
      <w:lang w:eastAsia="ar-SA"/>
    </w:rPr>
  </w:style>
  <w:style w:type="character" w:customStyle="1" w:styleId="BodyTextChar">
    <w:name w:val="Body Text Char"/>
    <w:basedOn w:val="DefaultParagraphFont"/>
    <w:link w:val="BodyText"/>
    <w:uiPriority w:val="1"/>
    <w:rPr>
      <w:rFonts w:ascii="Times New Roman" w:eastAsia="SimSun" w:hAnsi="Times New Roman" w:cs="Times New Roman"/>
      <w:snapToGrid w:val="0"/>
      <w:kern w:val="0"/>
      <w:sz w:val="30"/>
      <w:szCs w:val="30"/>
      <w:lang w:eastAsia="ar-SA"/>
      <w14:ligatures w14:val="none"/>
    </w:rPr>
  </w:style>
  <w:style w:type="paragraph" w:styleId="BodyText2">
    <w:name w:val="Body Text 2"/>
    <w:basedOn w:val="Normal"/>
    <w:link w:val="BodyText2Char"/>
    <w:pPr>
      <w:widowControl w:val="0"/>
      <w:bidi w:val="0"/>
      <w:spacing w:after="120" w:line="360" w:lineRule="auto"/>
      <w:jc w:val="lowKashida"/>
    </w:pPr>
    <w:rPr>
      <w:snapToGrid w:val="0"/>
      <w:sz w:val="28"/>
      <w:szCs w:val="38"/>
      <w:lang w:eastAsia="ar-SA"/>
    </w:rPr>
  </w:style>
  <w:style w:type="character" w:customStyle="1" w:styleId="BodyText2Char">
    <w:name w:val="Body Text 2 Char"/>
    <w:basedOn w:val="DefaultParagraphFont"/>
    <w:link w:val="BodyText2"/>
    <w:rPr>
      <w:rFonts w:ascii="Times New Roman" w:eastAsia="SimSun" w:hAnsi="Times New Roman" w:cs="Times New Roman"/>
      <w:snapToGrid w:val="0"/>
      <w:kern w:val="0"/>
      <w:sz w:val="28"/>
      <w:szCs w:val="38"/>
      <w:lang w:eastAsia="ar-SA"/>
      <w14:ligatures w14:val="none"/>
    </w:rPr>
  </w:style>
  <w:style w:type="table" w:styleId="LightGrid-Accent1">
    <w:name w:val="Light Grid Accent 1"/>
    <w:basedOn w:val="TableNormal"/>
    <w:uiPriority w:val="62"/>
    <w:pPr>
      <w:spacing w:after="0" w:line="240" w:lineRule="auto"/>
    </w:pPr>
    <w:rPr>
      <w:kern w:val="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Myriad Pro" w:eastAsia="Times New Roman" w:hAnsi="Myriad Pro"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yriad Pro" w:eastAsia="Times New Roman" w:hAnsi="Myriad Pro"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yriad Pro" w:eastAsia="Times New Roman" w:hAnsi="Myriad Pro" w:cs="Times New Roman"/>
        <w:b/>
        <w:bCs/>
      </w:rPr>
    </w:tblStylePr>
    <w:tblStylePr w:type="lastCol">
      <w:rPr>
        <w:rFonts w:ascii="Myriad Pro" w:eastAsia="Times New Roman" w:hAnsi="Myriad Pro"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5">
    <w:name w:val="Light Grid Accent 5"/>
    <w:basedOn w:val="TableNormal"/>
    <w:uiPriority w:val="62"/>
    <w:pPr>
      <w:spacing w:after="0" w:line="240" w:lineRule="auto"/>
    </w:pPr>
    <w:rPr>
      <w:kern w:val="0"/>
      <w14:ligatures w14:val="none"/>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Myriad Pro" w:eastAsia="Times New Roman" w:hAnsi="Myriad Pro"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yriad Pro" w:eastAsia="Times New Roman" w:hAnsi="Myriad Pro"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yriad Pro" w:eastAsia="Times New Roman" w:hAnsi="Myriad Pro" w:cs="Times New Roman"/>
        <w:b/>
        <w:bCs/>
      </w:rPr>
    </w:tblStylePr>
    <w:tblStylePr w:type="lastCol">
      <w:rPr>
        <w:rFonts w:ascii="Myriad Pro" w:eastAsia="Times New Roman" w:hAnsi="Myriad Pro"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List-Accent5">
    <w:name w:val="Light List Accent 5"/>
    <w:basedOn w:val="TableNormal"/>
    <w:uiPriority w:val="61"/>
    <w:pPr>
      <w:spacing w:after="0" w:line="240" w:lineRule="auto"/>
    </w:pPr>
    <w:rPr>
      <w:kern w:val="0"/>
      <w14:ligatures w14:val="none"/>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NoList1">
    <w:name w:val="No List1"/>
    <w:next w:val="NoList"/>
    <w:uiPriority w:val="99"/>
  </w:style>
  <w:style w:type="table" w:customStyle="1" w:styleId="TableGrid10">
    <w:name w:val="Table Grid1"/>
    <w:basedOn w:val="TableNormal"/>
    <w:next w:val="TableGrid"/>
    <w:uiPriority w:val="59"/>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41">
    <w:name w:val="Light Grid - Accent 41"/>
    <w:basedOn w:val="TableNormal"/>
    <w:next w:val="LightGrid-Accent4"/>
    <w:uiPriority w:val="62"/>
    <w:pPr>
      <w:spacing w:after="0" w:line="240" w:lineRule="auto"/>
    </w:pPr>
    <w:rPr>
      <w:kern w:val="0"/>
      <w14:ligatures w14:val="none"/>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Shading2-Accent21">
    <w:name w:val="Medium Shading 2 - Accent 21"/>
    <w:basedOn w:val="TableNormal"/>
    <w:next w:val="MediumShading2-Accent2"/>
    <w:uiPriority w:val="64"/>
    <w:pPr>
      <w:spacing w:after="0" w:line="240" w:lineRule="auto"/>
    </w:pPr>
    <w:rPr>
      <w:kern w:val="0"/>
      <w14:ligatures w14:val="non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21">
    <w:name w:val="Light List - Accent 21"/>
    <w:basedOn w:val="TableNormal"/>
    <w:next w:val="LightList-Accent2"/>
    <w:uiPriority w:val="61"/>
    <w:pPr>
      <w:spacing w:after="0" w:line="240" w:lineRule="auto"/>
    </w:pPr>
    <w:rPr>
      <w:kern w:val="0"/>
      <w14:ligatures w14:val="none"/>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41">
    <w:name w:val="Light List - Accent 41"/>
    <w:basedOn w:val="TableNormal"/>
    <w:next w:val="LightList-Accent4"/>
    <w:uiPriority w:val="61"/>
    <w:pPr>
      <w:spacing w:after="0" w:line="240" w:lineRule="auto"/>
    </w:pPr>
    <w:rPr>
      <w:kern w:val="0"/>
      <w14:ligatures w14:val="none"/>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11">
    <w:name w:val="Light Shading - Accent 11"/>
    <w:basedOn w:val="TableNormal"/>
    <w:next w:val="LightShading-Accent1"/>
    <w:uiPriority w:val="60"/>
    <w:pPr>
      <w:spacing w:after="0" w:line="240" w:lineRule="auto"/>
    </w:pPr>
    <w:rPr>
      <w:color w:val="365F91"/>
      <w:kern w:val="0"/>
      <w14:ligatures w14:val="none"/>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pPr>
      <w:spacing w:after="0" w:line="240" w:lineRule="auto"/>
    </w:pPr>
    <w:rPr>
      <w:color w:val="943634"/>
      <w:kern w:val="0"/>
      <w14:ligatures w14:val="none"/>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PageNumber">
    <w:name w:val="page number"/>
    <w:basedOn w:val="DefaultParagraphFont"/>
  </w:style>
  <w:style w:type="table" w:customStyle="1" w:styleId="LightShading1">
    <w:name w:val="Light Shading1"/>
    <w:basedOn w:val="TableNormal"/>
    <w:next w:val="LightShading"/>
    <w:uiPriority w:val="60"/>
    <w:pPr>
      <w:spacing w:after="0" w:line="240" w:lineRule="auto"/>
    </w:pPr>
    <w:rPr>
      <w:color w:val="000000"/>
      <w:kern w:val="0"/>
      <w14:ligatures w14:val="non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Accent61">
    <w:name w:val="Medium List 1 - Accent 61"/>
    <w:basedOn w:val="TableNormal"/>
    <w:next w:val="MediumList1-Accent6"/>
    <w:uiPriority w:val="65"/>
    <w:pPr>
      <w:spacing w:after="0" w:line="240" w:lineRule="auto"/>
    </w:pPr>
    <w:rPr>
      <w:color w:val="000000"/>
      <w:kern w:val="0"/>
      <w14:ligatures w14:val="none"/>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ghtShading-Accent61">
    <w:name w:val="Light Shading - Accent 61"/>
    <w:basedOn w:val="TableNormal"/>
    <w:next w:val="LightShading-Accent6"/>
    <w:uiPriority w:val="60"/>
    <w:pPr>
      <w:spacing w:after="0" w:line="240" w:lineRule="auto"/>
    </w:pPr>
    <w:rPr>
      <w:color w:val="E36C0A"/>
      <w:kern w:val="0"/>
      <w14:ligatures w14:val="none"/>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sz w:val="20"/>
      <w:szCs w:val="20"/>
    </w:rPr>
  </w:style>
  <w:style w:type="character" w:customStyle="1" w:styleId="HTMLPreformattedChar">
    <w:name w:val="HTML Preformatted Char"/>
    <w:basedOn w:val="DefaultParagraphFont"/>
    <w:link w:val="HTMLPreformatted"/>
    <w:uiPriority w:val="99"/>
    <w:rPr>
      <w:rFonts w:ascii="Courier New" w:eastAsia="SimSun" w:hAnsi="Courier New" w:cs="Times New Roman"/>
      <w:kern w:val="0"/>
      <w:sz w:val="20"/>
      <w:szCs w:val="20"/>
      <w14:ligatures w14:val="none"/>
    </w:rPr>
  </w:style>
  <w:style w:type="character" w:customStyle="1" w:styleId="mw-headline">
    <w:name w:val="mw-headline"/>
    <w:basedOn w:val="DefaultParagraphFont"/>
  </w:style>
  <w:style w:type="table" w:customStyle="1" w:styleId="LightList-Accent11">
    <w:name w:val="Light List - Accent 11"/>
    <w:basedOn w:val="TableNormal"/>
    <w:next w:val="LightList-Accent1"/>
    <w:uiPriority w:val="61"/>
    <w:pPr>
      <w:spacing w:after="0" w:line="240" w:lineRule="auto"/>
    </w:pPr>
    <w:rPr>
      <w:kern w:val="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bumpedfont15">
    <w:name w:val="bumpedfont15"/>
    <w:basedOn w:val="DefaultParagraphFont"/>
  </w:style>
  <w:style w:type="character" w:customStyle="1" w:styleId="apple-converted-space">
    <w:name w:val="apple-converted-space"/>
    <w:basedOn w:val="DefaultParagraphFont"/>
  </w:style>
  <w:style w:type="paragraph" w:customStyle="1" w:styleId="Title1">
    <w:name w:val="Title1"/>
    <w:basedOn w:val="Normal"/>
    <w:next w:val="Normal"/>
    <w:uiPriority w:val="10"/>
    <w:pPr>
      <w:bidi w:val="0"/>
      <w:contextualSpacing/>
    </w:pPr>
    <w:rPr>
      <w:rFonts w:ascii="Cambria" w:hAnsi="Cambria"/>
      <w:spacing w:val="-10"/>
      <w:kern w:val="28"/>
      <w:sz w:val="56"/>
      <w:szCs w:val="56"/>
    </w:rPr>
  </w:style>
  <w:style w:type="character" w:customStyle="1" w:styleId="TitleChar">
    <w:name w:val="Title Char"/>
    <w:link w:val="Title"/>
    <w:rPr>
      <w:rFonts w:ascii="Cambria" w:eastAsia="Times New Roman" w:hAnsi="Cambria" w:cs="Times New Roman"/>
      <w:spacing w:val="-10"/>
      <w:kern w:val="28"/>
      <w:sz w:val="56"/>
      <w:szCs w:val="56"/>
    </w:rPr>
  </w:style>
  <w:style w:type="paragraph" w:customStyle="1" w:styleId="s3">
    <w:name w:val="s3"/>
    <w:basedOn w:val="Normal"/>
    <w:pPr>
      <w:bidi w:val="0"/>
      <w:spacing w:before="100" w:beforeAutospacing="1" w:after="100" w:afterAutospacing="1"/>
    </w:pPr>
  </w:style>
  <w:style w:type="character" w:customStyle="1" w:styleId="s6">
    <w:name w:val="s6"/>
    <w:basedOn w:val="DefaultParagraphFont"/>
  </w:style>
  <w:style w:type="character" w:customStyle="1" w:styleId="s8">
    <w:name w:val="s8"/>
    <w:basedOn w:val="DefaultParagraphFont"/>
  </w:style>
  <w:style w:type="character" w:customStyle="1" w:styleId="s9">
    <w:name w:val="s9"/>
    <w:basedOn w:val="DefaultParagraphFont"/>
  </w:style>
  <w:style w:type="character" w:customStyle="1" w:styleId="s4">
    <w:name w:val="s4"/>
    <w:basedOn w:val="DefaultParagraphFont"/>
  </w:style>
  <w:style w:type="paragraph" w:customStyle="1" w:styleId="s11">
    <w:name w:val="s11"/>
    <w:basedOn w:val="Normal"/>
    <w:pPr>
      <w:bidi w:val="0"/>
      <w:spacing w:before="100" w:beforeAutospacing="1" w:after="100" w:afterAutospacing="1"/>
    </w:pPr>
  </w:style>
  <w:style w:type="character" w:customStyle="1" w:styleId="display-block">
    <w:name w:val="display-block"/>
    <w:basedOn w:val="DefaultParagraphFont"/>
  </w:style>
  <w:style w:type="character" w:customStyle="1" w:styleId="contentauthor--name">
    <w:name w:val="content__author--name"/>
    <w:basedOn w:val="DefaultParagraphFont"/>
  </w:style>
  <w:style w:type="character" w:customStyle="1" w:styleId="contentauthor--date">
    <w:name w:val="content__author--date"/>
    <w:basedOn w:val="DefaultParagraphFont"/>
  </w:style>
  <w:style w:type="paragraph" w:customStyle="1" w:styleId="simplepara">
    <w:name w:val="simplepara"/>
    <w:basedOn w:val="Normal"/>
    <w:uiPriority w:val="99"/>
    <w:pPr>
      <w:bidi w:val="0"/>
      <w:spacing w:before="100" w:beforeAutospacing="1" w:after="100" w:afterAutospacing="1"/>
    </w:pPr>
  </w:style>
  <w:style w:type="character" w:customStyle="1" w:styleId="s2">
    <w:name w:val="s2"/>
    <w:basedOn w:val="DefaultParagraphFont"/>
  </w:style>
  <w:style w:type="table" w:customStyle="1" w:styleId="GridTable5Dark-Accent31">
    <w:name w:val="Grid Table 5 Dark - Accent 31"/>
    <w:basedOn w:val="TableNormal"/>
    <w:next w:val="GridTable5Dark-Accent32"/>
    <w:uiPriority w:val="50"/>
    <w:pPr>
      <w:spacing w:after="0" w:line="240" w:lineRule="auto"/>
    </w:pPr>
    <w:rPr>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D"/>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6Colorful-Accent21">
    <w:name w:val="Grid Table 6 Colorful - Accent 21"/>
    <w:basedOn w:val="TableNormal"/>
    <w:next w:val="GridTable6Colorful-Accent22"/>
    <w:uiPriority w:val="51"/>
    <w:pPr>
      <w:spacing w:after="0" w:line="240" w:lineRule="auto"/>
    </w:pPr>
    <w:rPr>
      <w:color w:val="943634"/>
      <w:kern w:val="0"/>
      <w14:ligatures w14:val="none"/>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7Colorful-Accent21">
    <w:name w:val="Grid Table 7 Colorful - Accent 21"/>
    <w:basedOn w:val="TableNormal"/>
    <w:next w:val="GridTable7Colorful-Accent22"/>
    <w:uiPriority w:val="52"/>
    <w:pPr>
      <w:spacing w:after="0" w:line="240" w:lineRule="auto"/>
    </w:pPr>
    <w:rPr>
      <w:color w:val="943634"/>
      <w:kern w:val="0"/>
      <w14:ligatures w14:val="none"/>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7Colorful1">
    <w:name w:val="Grid Table 7 Colorful1"/>
    <w:basedOn w:val="TableNormal"/>
    <w:next w:val="GridTable7Colorful2"/>
    <w:uiPriority w:val="52"/>
    <w:pPr>
      <w:spacing w:after="0" w:line="240" w:lineRule="auto"/>
    </w:pPr>
    <w:rPr>
      <w:color w:val="000000"/>
      <w:kern w:val="0"/>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Accent41">
    <w:name w:val="Grid Table 2 - Accent 41"/>
    <w:basedOn w:val="TableNormal"/>
    <w:next w:val="GridTable2-Accent42"/>
    <w:uiPriority w:val="47"/>
    <w:pPr>
      <w:spacing w:after="0" w:line="240" w:lineRule="auto"/>
    </w:pPr>
    <w:rPr>
      <w:kern w:val="0"/>
      <w14:ligatures w14:val="none"/>
    </w:rPr>
    <w:tblPr>
      <w:tblStyleRowBandSize w:val="1"/>
      <w:tblStyleColBandSize w:val="1"/>
      <w:tblInd w:w="0" w:type="dxa"/>
      <w:tblBorders>
        <w:top w:val="single" w:sz="2" w:space="0" w:color="B2A1C7"/>
        <w:bottom w:val="single" w:sz="2" w:space="0" w:color="B2A1C7"/>
        <w:insideH w:val="single" w:sz="2" w:space="0" w:color="B2A1C7"/>
        <w:insideV w:val="single" w:sz="2" w:space="0" w:color="B2A1C7"/>
      </w:tblBorders>
      <w:tblCellMar>
        <w:top w:w="0" w:type="dxa"/>
        <w:left w:w="108" w:type="dxa"/>
        <w:bottom w:w="0" w:type="dxa"/>
        <w:right w:w="108" w:type="dxa"/>
      </w:tblCellMar>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31">
    <w:name w:val="List Table 31"/>
    <w:basedOn w:val="TableNormal"/>
    <w:next w:val="ListTable32"/>
    <w:uiPriority w:val="48"/>
    <w:pPr>
      <w:spacing w:after="0" w:line="240" w:lineRule="auto"/>
    </w:pPr>
    <w:rPr>
      <w:kern w:val="0"/>
      <w14:ligatures w14:val="none"/>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GridTable1Light-Accent41">
    <w:name w:val="Grid Table 1 Light - Accent 41"/>
    <w:basedOn w:val="TableNormal"/>
    <w:next w:val="GridTable1Light-Accent42"/>
    <w:uiPriority w:val="46"/>
    <w:pPr>
      <w:spacing w:after="0" w:line="240" w:lineRule="auto"/>
    </w:pPr>
    <w:rPr>
      <w:kern w:val="0"/>
      <w14:ligatures w14:val="none"/>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3-Accent31">
    <w:name w:val="Grid Table 3 - Accent 31"/>
    <w:basedOn w:val="TableNormal"/>
    <w:next w:val="GridTable3-Accent32"/>
    <w:uiPriority w:val="48"/>
    <w:pPr>
      <w:spacing w:after="0" w:line="240" w:lineRule="auto"/>
    </w:pPr>
    <w:rPr>
      <w:kern w:val="0"/>
      <w14:ligatures w14:val="none"/>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6Colorful-Accent31">
    <w:name w:val="Grid Table 6 Colorful - Accent 31"/>
    <w:basedOn w:val="TableNormal"/>
    <w:next w:val="GridTable6Colorful-Accent32"/>
    <w:uiPriority w:val="51"/>
    <w:pPr>
      <w:spacing w:after="0" w:line="240" w:lineRule="auto"/>
    </w:pPr>
    <w:rPr>
      <w:color w:val="76923C"/>
      <w:kern w:val="0"/>
      <w14:ligatures w14:val="none"/>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1">
    <w:name w:val="Grid Table 41"/>
    <w:basedOn w:val="TableNormal"/>
    <w:next w:val="GridTable42"/>
    <w:uiPriority w:val="49"/>
    <w:pPr>
      <w:spacing w:after="0" w:line="240" w:lineRule="auto"/>
    </w:pPr>
    <w:rPr>
      <w:kern w:val="0"/>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1">
    <w:name w:val="Grid Table 31"/>
    <w:basedOn w:val="TableNormal"/>
    <w:next w:val="GridTable32"/>
    <w:uiPriority w:val="48"/>
    <w:pPr>
      <w:spacing w:after="0" w:line="240" w:lineRule="auto"/>
    </w:pPr>
    <w:rPr>
      <w:kern w:val="0"/>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1Light-Accent11">
    <w:name w:val="Grid Table 1 Light - Accent 11"/>
    <w:basedOn w:val="TableNormal"/>
    <w:next w:val="GridTable1Light-Accent12"/>
    <w:uiPriority w:val="46"/>
    <w:pPr>
      <w:spacing w:after="0" w:line="240" w:lineRule="auto"/>
    </w:pPr>
    <w:rPr>
      <w:kern w:val="0"/>
      <w14:ligatures w14:val="none"/>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s85">
    <w:name w:val="s85"/>
    <w:basedOn w:val="Normal"/>
    <w:pPr>
      <w:bidi w:val="0"/>
      <w:spacing w:before="100" w:beforeAutospacing="1" w:after="100" w:afterAutospacing="1"/>
    </w:pPr>
  </w:style>
  <w:style w:type="character" w:customStyle="1" w:styleId="s84">
    <w:name w:val="s84"/>
    <w:basedOn w:val="DefaultParagraphFont"/>
  </w:style>
  <w:style w:type="character" w:customStyle="1" w:styleId="s12">
    <w:name w:val="s12"/>
    <w:basedOn w:val="DefaultParagraphFont"/>
  </w:style>
  <w:style w:type="paragraph" w:customStyle="1" w:styleId="s87">
    <w:name w:val="s87"/>
    <w:basedOn w:val="Normal"/>
    <w:pPr>
      <w:bidi w:val="0"/>
      <w:spacing w:before="100" w:beforeAutospacing="1" w:after="100" w:afterAutospacing="1"/>
    </w:pPr>
  </w:style>
  <w:style w:type="character" w:customStyle="1" w:styleId="s68">
    <w:name w:val="s68"/>
    <w:basedOn w:val="DefaultParagraphFont"/>
  </w:style>
  <w:style w:type="paragraph" w:customStyle="1" w:styleId="s88">
    <w:name w:val="s88"/>
    <w:basedOn w:val="Normal"/>
    <w:pPr>
      <w:bidi w:val="0"/>
      <w:spacing w:before="100" w:beforeAutospacing="1" w:after="100" w:afterAutospacing="1"/>
    </w:pPr>
  </w:style>
  <w:style w:type="character" w:customStyle="1" w:styleId="s89">
    <w:name w:val="s89"/>
    <w:basedOn w:val="DefaultParagraphFont"/>
  </w:style>
  <w:style w:type="character" w:customStyle="1" w:styleId="s90">
    <w:name w:val="s90"/>
    <w:basedOn w:val="DefaultParagraphFont"/>
  </w:style>
  <w:style w:type="table" w:customStyle="1" w:styleId="GridTable5Dark-Accent11">
    <w:name w:val="Grid Table 5 Dark - Accent 11"/>
    <w:basedOn w:val="TableNormal"/>
    <w:next w:val="GridTable5Dark-Accent12"/>
    <w:uiPriority w:val="50"/>
    <w:pPr>
      <w:spacing w:after="0" w:line="240" w:lineRule="auto"/>
    </w:pPr>
    <w:rPr>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ListTable3-Accent21">
    <w:name w:val="List Table 3 - Accent 21"/>
    <w:basedOn w:val="TableNormal"/>
    <w:next w:val="ListTable3-Accent22"/>
    <w:uiPriority w:val="48"/>
    <w:pPr>
      <w:spacing w:after="0" w:line="240" w:lineRule="auto"/>
    </w:pPr>
    <w:rPr>
      <w:kern w:val="0"/>
      <w14:ligatures w14:val="none"/>
    </w:rPr>
    <w:tblPr>
      <w:tblStyleRowBandSize w:val="1"/>
      <w:tblStyleCol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GridTable1Light-Accent51">
    <w:name w:val="Grid Table 1 Light - Accent 51"/>
    <w:basedOn w:val="TableNormal"/>
    <w:next w:val="GridTable1Light-Accent52"/>
    <w:uiPriority w:val="46"/>
    <w:pPr>
      <w:spacing w:after="0" w:line="240" w:lineRule="auto"/>
    </w:pPr>
    <w:rPr>
      <w:kern w:val="0"/>
      <w14:ligatures w14:val="none"/>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11">
    <w:name w:val="Grid Table 1 Light11"/>
    <w:basedOn w:val="TableNormal"/>
    <w:next w:val="GridTable1Light1"/>
    <w:uiPriority w:val="46"/>
    <w:pPr>
      <w:spacing w:after="0" w:line="240" w:lineRule="auto"/>
    </w:pPr>
    <w:rPr>
      <w:kern w:val="0"/>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41">
    <w:name w:val="Grid Table 4 - Accent 41"/>
    <w:basedOn w:val="TableNormal"/>
    <w:next w:val="GridTable4-Accent42"/>
    <w:uiPriority w:val="49"/>
    <w:pPr>
      <w:spacing w:after="0" w:line="240" w:lineRule="auto"/>
    </w:pPr>
    <w:rPr>
      <w:kern w:val="0"/>
      <w14:ligatures w14:val="none"/>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character" w:customStyle="1" w:styleId="s15">
    <w:name w:val="s15"/>
    <w:basedOn w:val="DefaultParagraphFont"/>
  </w:style>
  <w:style w:type="character" w:customStyle="1" w:styleId="bumpedfont20">
    <w:name w:val="bumpedfont20"/>
    <w:basedOn w:val="DefaultParagraphFont"/>
  </w:style>
  <w:style w:type="character" w:customStyle="1" w:styleId="s13">
    <w:name w:val="s13"/>
    <w:basedOn w:val="DefaultParagraphFont"/>
  </w:style>
  <w:style w:type="paragraph" w:customStyle="1" w:styleId="s160">
    <w:name w:val="s160"/>
    <w:basedOn w:val="Normal"/>
    <w:pPr>
      <w:bidi w:val="0"/>
      <w:spacing w:before="100" w:beforeAutospacing="1" w:after="100" w:afterAutospacing="1"/>
    </w:pPr>
  </w:style>
  <w:style w:type="character" w:customStyle="1" w:styleId="s97">
    <w:name w:val="s97"/>
    <w:basedOn w:val="DefaultParagraphFont"/>
  </w:style>
  <w:style w:type="paragraph" w:customStyle="1" w:styleId="s23">
    <w:name w:val="s23"/>
    <w:basedOn w:val="Normal"/>
    <w:pPr>
      <w:bidi w:val="0"/>
      <w:spacing w:before="100" w:beforeAutospacing="1" w:after="100" w:afterAutospacing="1"/>
    </w:pPr>
  </w:style>
  <w:style w:type="paragraph" w:customStyle="1" w:styleId="s151">
    <w:name w:val="s151"/>
    <w:basedOn w:val="Normal"/>
    <w:pPr>
      <w:bidi w:val="0"/>
      <w:spacing w:before="100" w:beforeAutospacing="1" w:after="100" w:afterAutospacing="1"/>
    </w:pPr>
  </w:style>
  <w:style w:type="character" w:customStyle="1" w:styleId="s180">
    <w:name w:val="s180"/>
    <w:basedOn w:val="DefaultParagraphFont"/>
  </w:style>
  <w:style w:type="character" w:customStyle="1" w:styleId="s46">
    <w:name w:val="s46"/>
    <w:basedOn w:val="DefaultParagraphFont"/>
  </w:style>
  <w:style w:type="character" w:customStyle="1" w:styleId="s185">
    <w:name w:val="s185"/>
    <w:basedOn w:val="DefaultParagraphFont"/>
  </w:style>
  <w:style w:type="paragraph" w:customStyle="1" w:styleId="s186">
    <w:name w:val="s186"/>
    <w:basedOn w:val="Normal"/>
    <w:pPr>
      <w:bidi w:val="0"/>
      <w:spacing w:before="100" w:beforeAutospacing="1" w:after="100" w:afterAutospacing="1"/>
    </w:pPr>
  </w:style>
  <w:style w:type="paragraph" w:customStyle="1" w:styleId="s188">
    <w:name w:val="s188"/>
    <w:basedOn w:val="Normal"/>
    <w:pPr>
      <w:bidi w:val="0"/>
      <w:spacing w:before="100" w:beforeAutospacing="1" w:after="100" w:afterAutospacing="1"/>
    </w:pPr>
  </w:style>
  <w:style w:type="character" w:customStyle="1" w:styleId="s187">
    <w:name w:val="s187"/>
    <w:basedOn w:val="DefaultParagraphFont"/>
  </w:style>
  <w:style w:type="character" w:customStyle="1" w:styleId="s189">
    <w:name w:val="s189"/>
    <w:basedOn w:val="DefaultParagraphFont"/>
  </w:style>
  <w:style w:type="character" w:customStyle="1" w:styleId="s193">
    <w:name w:val="s193"/>
    <w:basedOn w:val="DefaultParagraphFont"/>
  </w:style>
  <w:style w:type="table" w:customStyle="1" w:styleId="GridTable4-Accent21">
    <w:name w:val="Grid Table 4 - Accent 21"/>
    <w:basedOn w:val="TableNormal"/>
    <w:next w:val="GridTable4-Accent22"/>
    <w:uiPriority w:val="49"/>
    <w:pPr>
      <w:spacing w:after="0" w:line="240" w:lineRule="auto"/>
    </w:pPr>
    <w:rPr>
      <w:kern w:val="0"/>
      <w14:ligatures w14:val="none"/>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5Dark-Accent22">
    <w:name w:val="Grid Table 5 Dark - Accent 22"/>
    <w:basedOn w:val="TableNormal"/>
    <w:next w:val="GridTable5Dark-Accent23"/>
    <w:uiPriority w:val="50"/>
    <w:pPr>
      <w:spacing w:after="0" w:line="240" w:lineRule="auto"/>
    </w:pPr>
    <w:rPr>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BDB"/>
      <w:tblCellMar>
        <w:top w:w="0" w:type="dxa"/>
        <w:left w:w="108" w:type="dxa"/>
        <w:bottom w:w="0" w:type="dxa"/>
        <w:right w:w="108" w:type="dxa"/>
      </w:tblCellMar>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3-Accent41">
    <w:name w:val="Grid Table 3 - Accent 41"/>
    <w:basedOn w:val="TableNormal"/>
    <w:next w:val="GridTable3-Accent42"/>
    <w:uiPriority w:val="48"/>
    <w:pPr>
      <w:spacing w:after="0" w:line="240" w:lineRule="auto"/>
    </w:pPr>
    <w:rPr>
      <w:kern w:val="0"/>
      <w14:ligatures w14:val="none"/>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1">
    <w:name w:val="Grid Table 3 - Accent 51"/>
    <w:basedOn w:val="TableNormal"/>
    <w:next w:val="GridTable3-Accent52"/>
    <w:uiPriority w:val="48"/>
    <w:pPr>
      <w:spacing w:after="0" w:line="240" w:lineRule="auto"/>
    </w:pPr>
    <w:rPr>
      <w:kern w:val="0"/>
      <w14:ligatures w14:val="none"/>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TableGridLight1">
    <w:name w:val="Table Grid Light1"/>
    <w:basedOn w:val="TableNormal"/>
    <w:next w:val="TableGridLight2"/>
    <w:uiPriority w:val="40"/>
    <w:pPr>
      <w:spacing w:after="0" w:line="240" w:lineRule="auto"/>
    </w:pPr>
    <w:rPr>
      <w:kern w:val="0"/>
      <w14:ligatures w14:val="none"/>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2-Accent11">
    <w:name w:val="Grid Table 2 - Accent 11"/>
    <w:basedOn w:val="TableNormal"/>
    <w:next w:val="GridTable2-Accent12"/>
    <w:uiPriority w:val="47"/>
    <w:pPr>
      <w:spacing w:after="0" w:line="240" w:lineRule="auto"/>
    </w:pPr>
    <w:rPr>
      <w:kern w:val="0"/>
      <w14:ligatures w14:val="none"/>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s118">
    <w:name w:val="s118"/>
    <w:basedOn w:val="DefaultParagraphFont"/>
  </w:style>
  <w:style w:type="paragraph" w:customStyle="1" w:styleId="s152">
    <w:name w:val="s152"/>
    <w:basedOn w:val="Normal"/>
    <w:pPr>
      <w:bidi w:val="0"/>
      <w:spacing w:before="100" w:beforeAutospacing="1" w:after="100" w:afterAutospacing="1"/>
    </w:pPr>
  </w:style>
  <w:style w:type="character" w:customStyle="1" w:styleId="s393">
    <w:name w:val="s393"/>
    <w:basedOn w:val="DefaultParagraphFont"/>
  </w:style>
  <w:style w:type="character" w:customStyle="1" w:styleId="s394">
    <w:name w:val="s394"/>
    <w:basedOn w:val="DefaultParagraphFont"/>
  </w:style>
  <w:style w:type="paragraph" w:customStyle="1" w:styleId="s397">
    <w:name w:val="s397"/>
    <w:basedOn w:val="Normal"/>
    <w:pPr>
      <w:bidi w:val="0"/>
      <w:spacing w:before="100" w:beforeAutospacing="1" w:after="100" w:afterAutospacing="1"/>
    </w:pPr>
  </w:style>
  <w:style w:type="paragraph" w:customStyle="1" w:styleId="s398">
    <w:name w:val="s398"/>
    <w:basedOn w:val="Normal"/>
    <w:pPr>
      <w:bidi w:val="0"/>
      <w:spacing w:before="100" w:beforeAutospacing="1" w:after="100" w:afterAutospacing="1"/>
    </w:pPr>
  </w:style>
  <w:style w:type="paragraph" w:customStyle="1" w:styleId="s402">
    <w:name w:val="s402"/>
    <w:basedOn w:val="Normal"/>
    <w:pPr>
      <w:bidi w:val="0"/>
      <w:spacing w:before="100" w:beforeAutospacing="1" w:after="100" w:afterAutospacing="1"/>
    </w:pPr>
  </w:style>
  <w:style w:type="paragraph" w:customStyle="1" w:styleId="s404">
    <w:name w:val="s404"/>
    <w:basedOn w:val="Normal"/>
    <w:pPr>
      <w:bidi w:val="0"/>
      <w:spacing w:before="100" w:beforeAutospacing="1" w:after="100" w:afterAutospacing="1"/>
    </w:pPr>
  </w:style>
  <w:style w:type="paragraph" w:customStyle="1" w:styleId="s407">
    <w:name w:val="s407"/>
    <w:basedOn w:val="Normal"/>
    <w:pPr>
      <w:bidi w:val="0"/>
      <w:spacing w:before="100" w:beforeAutospacing="1" w:after="100" w:afterAutospacing="1"/>
    </w:pPr>
  </w:style>
  <w:style w:type="paragraph" w:customStyle="1" w:styleId="s326">
    <w:name w:val="s326"/>
    <w:basedOn w:val="Normal"/>
    <w:pPr>
      <w:bidi w:val="0"/>
      <w:spacing w:before="100" w:beforeAutospacing="1" w:after="100" w:afterAutospacing="1"/>
    </w:pPr>
  </w:style>
  <w:style w:type="paragraph" w:customStyle="1" w:styleId="s139">
    <w:name w:val="s139"/>
    <w:basedOn w:val="Normal"/>
    <w:pPr>
      <w:bidi w:val="0"/>
      <w:spacing w:before="100" w:beforeAutospacing="1" w:after="100" w:afterAutospacing="1"/>
    </w:pPr>
  </w:style>
  <w:style w:type="paragraph" w:customStyle="1" w:styleId="s412">
    <w:name w:val="s412"/>
    <w:basedOn w:val="Normal"/>
    <w:pPr>
      <w:bidi w:val="0"/>
      <w:spacing w:before="100" w:beforeAutospacing="1" w:after="100" w:afterAutospacing="1"/>
    </w:pPr>
  </w:style>
  <w:style w:type="paragraph" w:customStyle="1" w:styleId="s414">
    <w:name w:val="s414"/>
    <w:basedOn w:val="Normal"/>
    <w:pPr>
      <w:bidi w:val="0"/>
      <w:spacing w:before="100" w:beforeAutospacing="1" w:after="100" w:afterAutospacing="1"/>
    </w:pPr>
  </w:style>
  <w:style w:type="paragraph" w:customStyle="1" w:styleId="s39">
    <w:name w:val="s39"/>
    <w:basedOn w:val="Normal"/>
    <w:pPr>
      <w:bidi w:val="0"/>
      <w:spacing w:before="100" w:beforeAutospacing="1" w:after="100" w:afterAutospacing="1"/>
    </w:pPr>
  </w:style>
  <w:style w:type="paragraph" w:customStyle="1" w:styleId="s416">
    <w:name w:val="s416"/>
    <w:basedOn w:val="Normal"/>
    <w:pPr>
      <w:bidi w:val="0"/>
      <w:spacing w:before="100" w:beforeAutospacing="1" w:after="100" w:afterAutospacing="1"/>
    </w:pPr>
  </w:style>
  <w:style w:type="paragraph" w:customStyle="1" w:styleId="s417">
    <w:name w:val="s417"/>
    <w:basedOn w:val="Normal"/>
    <w:pPr>
      <w:bidi w:val="0"/>
      <w:spacing w:before="100" w:beforeAutospacing="1" w:after="100" w:afterAutospacing="1"/>
    </w:pPr>
  </w:style>
  <w:style w:type="paragraph" w:customStyle="1" w:styleId="s420">
    <w:name w:val="s420"/>
    <w:basedOn w:val="Normal"/>
    <w:pPr>
      <w:bidi w:val="0"/>
      <w:spacing w:before="100" w:beforeAutospacing="1" w:after="100" w:afterAutospacing="1"/>
    </w:pPr>
  </w:style>
  <w:style w:type="paragraph" w:customStyle="1" w:styleId="s18">
    <w:name w:val="s18"/>
    <w:basedOn w:val="Normal"/>
    <w:pPr>
      <w:bidi w:val="0"/>
      <w:spacing w:before="100" w:beforeAutospacing="1" w:after="100" w:afterAutospacing="1"/>
    </w:pPr>
  </w:style>
  <w:style w:type="paragraph" w:customStyle="1" w:styleId="s428">
    <w:name w:val="s428"/>
    <w:basedOn w:val="Normal"/>
    <w:pPr>
      <w:bidi w:val="0"/>
      <w:spacing w:before="100" w:beforeAutospacing="1" w:after="100" w:afterAutospacing="1"/>
    </w:pPr>
  </w:style>
  <w:style w:type="character" w:customStyle="1" w:styleId="s427">
    <w:name w:val="s427"/>
    <w:basedOn w:val="DefaultParagraphFont"/>
  </w:style>
  <w:style w:type="character" w:customStyle="1" w:styleId="s429">
    <w:name w:val="s429"/>
    <w:basedOn w:val="DefaultParagraphFont"/>
  </w:style>
  <w:style w:type="paragraph" w:customStyle="1" w:styleId="s436">
    <w:name w:val="s436"/>
    <w:basedOn w:val="Normal"/>
    <w:pPr>
      <w:bidi w:val="0"/>
      <w:spacing w:before="100" w:beforeAutospacing="1" w:after="100" w:afterAutospacing="1"/>
    </w:pPr>
  </w:style>
  <w:style w:type="paragraph" w:customStyle="1" w:styleId="s439">
    <w:name w:val="s439"/>
    <w:basedOn w:val="Normal"/>
    <w:pPr>
      <w:bidi w:val="0"/>
      <w:spacing w:before="100" w:beforeAutospacing="1" w:after="100" w:afterAutospacing="1"/>
    </w:pPr>
  </w:style>
  <w:style w:type="paragraph" w:customStyle="1" w:styleId="s440">
    <w:name w:val="s440"/>
    <w:basedOn w:val="Normal"/>
    <w:pPr>
      <w:bidi w:val="0"/>
      <w:spacing w:before="100" w:beforeAutospacing="1" w:after="100" w:afterAutospacing="1"/>
    </w:pPr>
  </w:style>
  <w:style w:type="paragraph" w:customStyle="1" w:styleId="s442">
    <w:name w:val="s442"/>
    <w:basedOn w:val="Normal"/>
    <w:pPr>
      <w:bidi w:val="0"/>
      <w:spacing w:before="100" w:beforeAutospacing="1" w:after="100" w:afterAutospacing="1"/>
    </w:pPr>
  </w:style>
  <w:style w:type="paragraph" w:customStyle="1" w:styleId="s443">
    <w:name w:val="s443"/>
    <w:basedOn w:val="Normal"/>
    <w:pPr>
      <w:bidi w:val="0"/>
      <w:spacing w:before="100" w:beforeAutospacing="1" w:after="100" w:afterAutospacing="1"/>
    </w:pPr>
  </w:style>
  <w:style w:type="paragraph" w:customStyle="1" w:styleId="s444">
    <w:name w:val="s444"/>
    <w:basedOn w:val="Normal"/>
    <w:pPr>
      <w:bidi w:val="0"/>
      <w:spacing w:before="100" w:beforeAutospacing="1" w:after="100" w:afterAutospacing="1"/>
    </w:pPr>
  </w:style>
  <w:style w:type="character" w:customStyle="1" w:styleId="s445">
    <w:name w:val="s445"/>
    <w:basedOn w:val="DefaultParagraphFont"/>
  </w:style>
  <w:style w:type="paragraph" w:customStyle="1" w:styleId="s448">
    <w:name w:val="s448"/>
    <w:basedOn w:val="Normal"/>
    <w:pPr>
      <w:bidi w:val="0"/>
      <w:spacing w:before="100" w:beforeAutospacing="1" w:after="100" w:afterAutospacing="1"/>
    </w:pPr>
  </w:style>
  <w:style w:type="paragraph" w:customStyle="1" w:styleId="s31">
    <w:name w:val="s31"/>
    <w:basedOn w:val="Normal"/>
    <w:pPr>
      <w:bidi w:val="0"/>
      <w:spacing w:before="100" w:beforeAutospacing="1" w:after="100" w:afterAutospacing="1"/>
    </w:pPr>
  </w:style>
  <w:style w:type="character" w:customStyle="1" w:styleId="s450">
    <w:name w:val="s450"/>
    <w:basedOn w:val="DefaultParagraphFont"/>
  </w:style>
  <w:style w:type="table" w:customStyle="1" w:styleId="PlainTable11">
    <w:name w:val="Plain Table 11"/>
    <w:basedOn w:val="TableNormal"/>
    <w:next w:val="PlainTable12"/>
    <w:uiPriority w:val="41"/>
    <w:pPr>
      <w:spacing w:after="0" w:line="240" w:lineRule="auto"/>
    </w:pPr>
    <w:rPr>
      <w:kern w:val="0"/>
      <w14:ligatures w14:val="none"/>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136">
    <w:name w:val="s136"/>
    <w:basedOn w:val="Normal"/>
    <w:pPr>
      <w:bidi w:val="0"/>
      <w:spacing w:before="100" w:beforeAutospacing="1" w:after="100" w:afterAutospacing="1"/>
    </w:pPr>
  </w:style>
  <w:style w:type="paragraph" w:customStyle="1" w:styleId="s281">
    <w:name w:val="s281"/>
    <w:basedOn w:val="Normal"/>
    <w:pPr>
      <w:bidi w:val="0"/>
      <w:spacing w:before="100" w:beforeAutospacing="1" w:after="100" w:afterAutospacing="1"/>
    </w:pPr>
  </w:style>
  <w:style w:type="paragraph" w:customStyle="1" w:styleId="s285">
    <w:name w:val="s285"/>
    <w:basedOn w:val="Normal"/>
    <w:pPr>
      <w:bidi w:val="0"/>
      <w:spacing w:before="100" w:beforeAutospacing="1" w:after="100" w:afterAutospacing="1"/>
    </w:pPr>
  </w:style>
  <w:style w:type="paragraph" w:customStyle="1" w:styleId="s42">
    <w:name w:val="s42"/>
    <w:basedOn w:val="Normal"/>
    <w:pPr>
      <w:bidi w:val="0"/>
      <w:spacing w:before="100" w:beforeAutospacing="1" w:after="100" w:afterAutospacing="1"/>
    </w:pPr>
  </w:style>
  <w:style w:type="paragraph" w:customStyle="1" w:styleId="s123">
    <w:name w:val="s123"/>
    <w:basedOn w:val="Normal"/>
    <w:pPr>
      <w:bidi w:val="0"/>
      <w:spacing w:before="100" w:beforeAutospacing="1" w:after="100" w:afterAutospacing="1"/>
    </w:pPr>
  </w:style>
  <w:style w:type="paragraph" w:customStyle="1" w:styleId="s318">
    <w:name w:val="s318"/>
    <w:basedOn w:val="Normal"/>
    <w:pPr>
      <w:bidi w:val="0"/>
      <w:spacing w:before="100" w:beforeAutospacing="1" w:after="100" w:afterAutospacing="1"/>
    </w:pPr>
  </w:style>
  <w:style w:type="paragraph" w:customStyle="1" w:styleId="s316">
    <w:name w:val="s316"/>
    <w:basedOn w:val="Normal"/>
    <w:pPr>
      <w:bidi w:val="0"/>
      <w:spacing w:before="100" w:beforeAutospacing="1" w:after="100" w:afterAutospacing="1"/>
    </w:pPr>
  </w:style>
  <w:style w:type="paragraph" w:customStyle="1" w:styleId="s320">
    <w:name w:val="s320"/>
    <w:basedOn w:val="Normal"/>
    <w:pPr>
      <w:bidi w:val="0"/>
      <w:spacing w:before="100" w:beforeAutospacing="1" w:after="100" w:afterAutospacing="1"/>
    </w:pPr>
  </w:style>
  <w:style w:type="paragraph" w:customStyle="1" w:styleId="s321">
    <w:name w:val="s321"/>
    <w:basedOn w:val="Normal"/>
    <w:pPr>
      <w:bidi w:val="0"/>
      <w:spacing w:before="100" w:beforeAutospacing="1" w:after="100" w:afterAutospacing="1"/>
    </w:pPr>
  </w:style>
  <w:style w:type="paragraph" w:customStyle="1" w:styleId="s43">
    <w:name w:val="s43"/>
    <w:basedOn w:val="Normal"/>
    <w:pPr>
      <w:bidi w:val="0"/>
      <w:spacing w:before="100" w:beforeAutospacing="1" w:after="100" w:afterAutospacing="1"/>
    </w:pPr>
  </w:style>
  <w:style w:type="paragraph" w:customStyle="1" w:styleId="s143">
    <w:name w:val="s143"/>
    <w:basedOn w:val="Normal"/>
    <w:pPr>
      <w:bidi w:val="0"/>
      <w:spacing w:before="100" w:beforeAutospacing="1" w:after="100" w:afterAutospacing="1"/>
    </w:pPr>
  </w:style>
  <w:style w:type="paragraph" w:customStyle="1" w:styleId="s410">
    <w:name w:val="s410"/>
    <w:basedOn w:val="Normal"/>
    <w:pPr>
      <w:bidi w:val="0"/>
      <w:spacing w:before="100" w:beforeAutospacing="1" w:after="100" w:afterAutospacing="1"/>
    </w:pPr>
  </w:style>
  <w:style w:type="paragraph" w:customStyle="1" w:styleId="s34">
    <w:name w:val="s34"/>
    <w:basedOn w:val="Normal"/>
    <w:pPr>
      <w:bidi w:val="0"/>
      <w:spacing w:before="100" w:beforeAutospacing="1" w:after="100" w:afterAutospacing="1"/>
    </w:pPr>
  </w:style>
  <w:style w:type="character" w:customStyle="1" w:styleId="referencesarticle-title">
    <w:name w:val="references__article-title"/>
    <w:basedOn w:val="DefaultParagraphFont"/>
  </w:style>
  <w:style w:type="character" w:customStyle="1" w:styleId="referencesyear">
    <w:name w:val="references__year"/>
    <w:basedOn w:val="DefaultParagraphFont"/>
  </w:style>
  <w:style w:type="character" w:customStyle="1" w:styleId="html-italic">
    <w:name w:val="html-italic"/>
    <w:basedOn w:val="DefaultParagraphFont"/>
  </w:style>
  <w:style w:type="character" w:customStyle="1" w:styleId="mi">
    <w:name w:val="mi"/>
    <w:basedOn w:val="DefaultParagraphFont"/>
  </w:style>
  <w:style w:type="character" w:customStyle="1" w:styleId="mo">
    <w:name w:val="mo"/>
    <w:basedOn w:val="DefaultParagraphFont"/>
  </w:style>
  <w:style w:type="character" w:customStyle="1" w:styleId="mn">
    <w:name w:val="mn"/>
    <w:basedOn w:val="DefaultParagraphFont"/>
  </w:style>
  <w:style w:type="character" w:customStyle="1" w:styleId="cit-name-surname">
    <w:name w:val="cit-name-surname"/>
    <w:basedOn w:val="DefaultParagraphFont"/>
  </w:style>
  <w:style w:type="character" w:customStyle="1" w:styleId="cit-name-given-names">
    <w:name w:val="cit-name-given-names"/>
    <w:basedOn w:val="DefaultParagraphFont"/>
  </w:style>
  <w:style w:type="character" w:customStyle="1" w:styleId="cit-etal">
    <w:name w:val="cit-etal"/>
    <w:basedOn w:val="DefaultParagraphFont"/>
  </w:style>
  <w:style w:type="character" w:styleId="HTMLCite">
    <w:name w:val="HTML Cite"/>
    <w:uiPriority w:val="99"/>
    <w:rPr>
      <w:i/>
      <w:iCs/>
    </w:rPr>
  </w:style>
  <w:style w:type="character" w:customStyle="1" w:styleId="cit-article-title">
    <w:name w:val="cit-article-title"/>
    <w:basedOn w:val="DefaultParagraphFont"/>
  </w:style>
  <w:style w:type="character" w:customStyle="1" w:styleId="cit-pub-date">
    <w:name w:val="cit-pub-date"/>
    <w:basedOn w:val="DefaultParagraphFont"/>
  </w:style>
  <w:style w:type="character" w:customStyle="1" w:styleId="cit-vol">
    <w:name w:val="cit-vol"/>
    <w:basedOn w:val="DefaultParagraphFont"/>
  </w:style>
  <w:style w:type="character" w:customStyle="1" w:styleId="cit-fpage">
    <w:name w:val="cit-fpage"/>
    <w:basedOn w:val="DefaultParagraphFont"/>
  </w:style>
  <w:style w:type="character" w:customStyle="1" w:styleId="cit-lpage">
    <w:name w:val="cit-lpage"/>
    <w:basedOn w:val="DefaultParagraphFont"/>
  </w:style>
  <w:style w:type="character" w:customStyle="1" w:styleId="ref-journal">
    <w:name w:val="ref-journal"/>
    <w:basedOn w:val="DefaultParagraphFont"/>
  </w:style>
  <w:style w:type="table" w:styleId="LightGrid-Accent4">
    <w:name w:val="Light Grid Accent 4"/>
    <w:basedOn w:val="TableNormal"/>
    <w:uiPriority w:val="62"/>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MediumShading2-Accent2">
    <w:name w:val="Medium Shading 2 Accent 2"/>
    <w:basedOn w:val="TableNormal"/>
    <w:uiPriority w:val="64"/>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2">
    <w:name w:val="Light List Accent 2"/>
    <w:basedOn w:val="TableNormal"/>
    <w:uiPriority w:val="61"/>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4">
    <w:name w:val="Light List Accent 4"/>
    <w:basedOn w:val="TableNormal"/>
    <w:uiPriority w:val="61"/>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Shading-Accent1">
    <w:name w:val="Light Shading Accent 1"/>
    <w:basedOn w:val="TableNormal"/>
    <w:uiPriority w:val="60"/>
    <w:pPr>
      <w:spacing w:after="0" w:line="240" w:lineRule="auto"/>
    </w:pPr>
    <w:rPr>
      <w:rFonts w:ascii="Times New Roman" w:eastAsia="SimSun" w:hAnsi="Times New Roman" w:cs="Times New Roman"/>
      <w:color w:val="2F5496"/>
      <w:kern w:val="0"/>
      <w:sz w:val="20"/>
      <w:szCs w:val="20"/>
      <w14:ligatures w14:val="none"/>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pPr>
      <w:spacing w:after="0" w:line="240" w:lineRule="auto"/>
    </w:pPr>
    <w:rPr>
      <w:rFonts w:ascii="Times New Roman" w:eastAsia="SimSun" w:hAnsi="Times New Roman" w:cs="Times New Roman"/>
      <w:color w:val="C45911"/>
      <w:kern w:val="0"/>
      <w:sz w:val="20"/>
      <w:szCs w:val="20"/>
      <w14:ligatures w14:val="none"/>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MediumList1-Accent6">
    <w:name w:val="Medium List 1 Accent 6"/>
    <w:basedOn w:val="TableNormal"/>
    <w:uiPriority w:val="65"/>
    <w:pPr>
      <w:spacing w:after="0" w:line="240" w:lineRule="auto"/>
    </w:pPr>
    <w:rPr>
      <w:rFonts w:ascii="Times New Roman" w:eastAsia="SimSun" w:hAnsi="Times New Roman" w:cs="Times New Roman"/>
      <w:color w:val="000000"/>
      <w:kern w:val="0"/>
      <w:sz w:val="20"/>
      <w:szCs w:val="20"/>
      <w14:ligatures w14:val="none"/>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LightShading-Accent6">
    <w:name w:val="Light Shading Accent 6"/>
    <w:basedOn w:val="TableNormal"/>
    <w:uiPriority w:val="60"/>
    <w:pPr>
      <w:spacing w:after="0" w:line="240" w:lineRule="auto"/>
    </w:pPr>
    <w:rPr>
      <w:rFonts w:ascii="Times New Roman" w:eastAsia="SimSun" w:hAnsi="Times New Roman" w:cs="Times New Roman"/>
      <w:color w:val="538135"/>
      <w:kern w:val="0"/>
      <w:sz w:val="20"/>
      <w:szCs w:val="20"/>
      <w14:ligatures w14:val="none"/>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ghtList-Accent1">
    <w:name w:val="Light List Accent 1"/>
    <w:basedOn w:val="TableNormal"/>
    <w:uiPriority w:val="61"/>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paragraph" w:styleId="Title">
    <w:name w:val="Title"/>
    <w:basedOn w:val="Normal"/>
    <w:next w:val="Normal"/>
    <w:link w:val="TitleChar"/>
    <w:pPr>
      <w:spacing w:before="240" w:after="60"/>
      <w:jc w:val="center"/>
      <w:outlineLvl w:val="0"/>
    </w:pPr>
    <w:rPr>
      <w:rFonts w:ascii="Cambria" w:eastAsia="Times New Roman" w:hAnsi="Cambria"/>
      <w:spacing w:val="-10"/>
      <w:kern w:val="28"/>
      <w:sz w:val="56"/>
      <w:szCs w:val="56"/>
      <w14:ligatures w14:val="standardContextual"/>
    </w:rPr>
  </w:style>
  <w:style w:type="character" w:customStyle="1" w:styleId="TitleChar1">
    <w:name w:val="Title Char1"/>
    <w:basedOn w:val="DefaultParagraphFont"/>
    <w:rPr>
      <w:rFonts w:ascii="Calibri Light" w:eastAsia="SimSun" w:hAnsi="Calibri Light" w:cs="Times New Roman"/>
      <w:spacing w:val="-10"/>
      <w:kern w:val="28"/>
      <w:sz w:val="56"/>
      <w:szCs w:val="56"/>
      <w14:ligatures w14:val="none"/>
    </w:rPr>
  </w:style>
  <w:style w:type="table" w:customStyle="1" w:styleId="GridTable5Dark-Accent32">
    <w:name w:val="Grid Table 5 Dark - Accent 32"/>
    <w:basedOn w:val="TableNormal"/>
    <w:uiPriority w:val="50"/>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DEDED"/>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6Colorful-Accent22">
    <w:name w:val="Grid Table 6 Colorful - Accent 22"/>
    <w:basedOn w:val="TableNormal"/>
    <w:uiPriority w:val="51"/>
    <w:pPr>
      <w:spacing w:after="0" w:line="240" w:lineRule="auto"/>
    </w:pPr>
    <w:rPr>
      <w:rFonts w:ascii="Times New Roman" w:eastAsia="SimSun" w:hAnsi="Times New Roman" w:cs="Times New Roman"/>
      <w:color w:val="C45911"/>
      <w:kern w:val="0"/>
      <w:sz w:val="20"/>
      <w:szCs w:val="20"/>
      <w14:ligatures w14:val="none"/>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7Colorful-Accent22">
    <w:name w:val="Grid Table 7 Colorful - Accent 22"/>
    <w:basedOn w:val="TableNormal"/>
    <w:uiPriority w:val="52"/>
    <w:pPr>
      <w:spacing w:after="0" w:line="240" w:lineRule="auto"/>
    </w:pPr>
    <w:rPr>
      <w:rFonts w:ascii="Times New Roman" w:eastAsia="SimSun" w:hAnsi="Times New Roman" w:cs="Times New Roman"/>
      <w:color w:val="C45911"/>
      <w:kern w:val="0"/>
      <w:sz w:val="20"/>
      <w:szCs w:val="20"/>
      <w14:ligatures w14:val="none"/>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2">
    <w:name w:val="Grid Table 7 Colorful2"/>
    <w:basedOn w:val="TableNormal"/>
    <w:uiPriority w:val="52"/>
    <w:pPr>
      <w:spacing w:after="0" w:line="240" w:lineRule="auto"/>
    </w:pPr>
    <w:rPr>
      <w:rFonts w:ascii="Times New Roman" w:eastAsia="SimSun" w:hAnsi="Times New Roman" w:cs="Times New Roman"/>
      <w:color w:val="000000"/>
      <w:kern w:val="0"/>
      <w:sz w:val="20"/>
      <w:szCs w:val="20"/>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Accent42">
    <w:name w:val="Grid Table 2 - Accent 42"/>
    <w:basedOn w:val="TableNormal"/>
    <w:uiPriority w:val="47"/>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32">
    <w:name w:val="List Table 32"/>
    <w:basedOn w:val="TableNormal"/>
    <w:uiPriority w:val="48"/>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GridTable1Light-Accent42">
    <w:name w:val="Grid Table 1 Light - Accent 42"/>
    <w:basedOn w:val="TableNormal"/>
    <w:uiPriority w:val="46"/>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3-Accent32">
    <w:name w:val="Grid Table 3 - Accent 32"/>
    <w:basedOn w:val="TableNormal"/>
    <w:uiPriority w:val="48"/>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6Colorful-Accent32">
    <w:name w:val="Grid Table 6 Colorful - Accent 32"/>
    <w:basedOn w:val="TableNormal"/>
    <w:uiPriority w:val="51"/>
    <w:pPr>
      <w:spacing w:after="0" w:line="240" w:lineRule="auto"/>
    </w:pPr>
    <w:rPr>
      <w:rFonts w:ascii="Times New Roman" w:eastAsia="SimSun" w:hAnsi="Times New Roman" w:cs="Times New Roman"/>
      <w:color w:val="7B7B7B"/>
      <w:kern w:val="0"/>
      <w:sz w:val="20"/>
      <w:szCs w:val="20"/>
      <w14:ligatures w14:val="none"/>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2">
    <w:name w:val="Grid Table 42"/>
    <w:basedOn w:val="TableNormal"/>
    <w:uiPriority w:val="49"/>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2">
    <w:name w:val="Grid Table 32"/>
    <w:basedOn w:val="TableNormal"/>
    <w:uiPriority w:val="48"/>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1Light-Accent12">
    <w:name w:val="Grid Table 1 Light - Accent 12"/>
    <w:basedOn w:val="TableNormal"/>
    <w:uiPriority w:val="46"/>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5Dark-Accent12">
    <w:name w:val="Grid Table 5 Dark - Accent 12"/>
    <w:basedOn w:val="TableNormal"/>
    <w:uiPriority w:val="50"/>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E2F3"/>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3-Accent22">
    <w:name w:val="List Table 3 - Accent 22"/>
    <w:basedOn w:val="TableNormal"/>
    <w:uiPriority w:val="48"/>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1Light-Accent52">
    <w:name w:val="Grid Table 1 Light - Accent 52"/>
    <w:basedOn w:val="TableNormal"/>
    <w:uiPriority w:val="46"/>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4-Accent42">
    <w:name w:val="Grid Table 4 - Accent 42"/>
    <w:basedOn w:val="TableNormal"/>
    <w:uiPriority w:val="49"/>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22">
    <w:name w:val="Grid Table 4 - Accent 22"/>
    <w:basedOn w:val="TableNormal"/>
    <w:uiPriority w:val="49"/>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23">
    <w:name w:val="Grid Table 5 Dark - Accent 23"/>
    <w:basedOn w:val="TableNormal"/>
    <w:uiPriority w:val="50"/>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4D5"/>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3-Accent42">
    <w:name w:val="Grid Table 3 - Accent 42"/>
    <w:basedOn w:val="TableNormal"/>
    <w:uiPriority w:val="48"/>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2">
    <w:name w:val="Grid Table 3 - Accent 52"/>
    <w:basedOn w:val="TableNormal"/>
    <w:uiPriority w:val="48"/>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eGridLight2">
    <w:name w:val="Table Grid Light2"/>
    <w:basedOn w:val="TableNormal"/>
    <w:uiPriority w:val="40"/>
    <w:pPr>
      <w:spacing w:after="0" w:line="240" w:lineRule="auto"/>
    </w:pPr>
    <w:rPr>
      <w:rFonts w:ascii="Times New Roman" w:eastAsia="SimSun" w:hAnsi="Times New Roman" w:cs="Times New Roman"/>
      <w:kern w:val="0"/>
      <w:sz w:val="20"/>
      <w:szCs w:val="20"/>
      <w14:ligatures w14:val="none"/>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2-Accent12">
    <w:name w:val="Grid Table 2 - Accent 12"/>
    <w:basedOn w:val="TableNormal"/>
    <w:uiPriority w:val="47"/>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12">
    <w:name w:val="Plain Table 12"/>
    <w:basedOn w:val="TableNormal"/>
    <w:uiPriority w:val="41"/>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511">
    <w:name w:val="Grid Table 5 Dark - Accent 511"/>
    <w:basedOn w:val="TableNormal"/>
    <w:uiPriority w:val="50"/>
    <w:pPr>
      <w:spacing w:after="0" w:line="240" w:lineRule="auto"/>
    </w:pPr>
    <w:rPr>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fig0">
    <w:name w:val="fig"/>
    <w:basedOn w:val="Caption"/>
    <w:link w:val="figChar0"/>
    <w:pPr>
      <w:jc w:val="center"/>
    </w:pPr>
  </w:style>
  <w:style w:type="character" w:customStyle="1" w:styleId="figChar0">
    <w:name w:val="fig Char"/>
    <w:link w:val="fig0"/>
    <w:rPr>
      <w:rFonts w:ascii="Times New Roman" w:eastAsia="SimSun" w:hAnsi="Times New Roman" w:cs="Times New Roman"/>
      <w:b/>
      <w:bCs/>
      <w:kern w:val="0"/>
      <w:sz w:val="24"/>
      <w:szCs w:val="24"/>
      <w14:ligatures w14:val="none"/>
    </w:rPr>
  </w:style>
  <w:style w:type="character" w:customStyle="1" w:styleId="CaptionChar">
    <w:name w:val="Caption Char"/>
    <w:link w:val="Caption"/>
    <w:uiPriority w:val="35"/>
    <w:rPr>
      <w:rFonts w:ascii="Times New Roman" w:eastAsia="SimSun" w:hAnsi="Times New Roman" w:cs="Times New Roman"/>
      <w:b/>
      <w:bCs/>
      <w:kern w:val="0"/>
      <w:sz w:val="24"/>
      <w:szCs w:val="24"/>
      <w14:ligatures w14:val="none"/>
    </w:rPr>
  </w:style>
  <w:style w:type="table" w:customStyle="1" w:styleId="GridTable5Dark-Accent512">
    <w:name w:val="Grid Table 5 Dark - Accent 512"/>
    <w:basedOn w:val="TableNormal"/>
    <w:uiPriority w:val="50"/>
    <w:pPr>
      <w:spacing w:after="0" w:line="240" w:lineRule="auto"/>
    </w:pPr>
    <w:rPr>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3">
    <w:name w:val="Grid Table 5 Dark - Accent 513"/>
    <w:basedOn w:val="TableNormal"/>
    <w:uiPriority w:val="50"/>
    <w:pPr>
      <w:spacing w:after="0" w:line="240" w:lineRule="auto"/>
    </w:pPr>
    <w:rPr>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4">
    <w:name w:val="Grid Table 5 Dark - Accent 514"/>
    <w:basedOn w:val="TableNormal"/>
    <w:uiPriority w:val="50"/>
    <w:pPr>
      <w:spacing w:after="0" w:line="240" w:lineRule="auto"/>
    </w:pPr>
    <w:rPr>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5">
    <w:name w:val="Grid Table 5 Dark - Accent 515"/>
    <w:basedOn w:val="TableNormal"/>
    <w:uiPriority w:val="50"/>
    <w:pPr>
      <w:spacing w:after="0" w:line="240" w:lineRule="auto"/>
    </w:pPr>
    <w:rPr>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6">
    <w:name w:val="Grid Table 5 Dark - Accent 516"/>
    <w:basedOn w:val="TableNormal"/>
    <w:uiPriority w:val="50"/>
    <w:pPr>
      <w:spacing w:after="0" w:line="240" w:lineRule="auto"/>
    </w:pPr>
    <w:rPr>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UnresolvedMention1">
    <w:name w:val="Unresolved Mention1"/>
    <w:uiPriority w:val="99"/>
    <w:rPr>
      <w:color w:val="605E5C"/>
      <w:shd w:val="clear" w:color="auto" w:fill="E1DFDD"/>
    </w:rPr>
  </w:style>
  <w:style w:type="paragraph" w:customStyle="1" w:styleId="ssc">
    <w:name w:val="ssc"/>
    <w:basedOn w:val="Normal"/>
    <w:pPr>
      <w:bidi w:val="0"/>
      <w:spacing w:before="100" w:beforeAutospacing="1" w:after="100" w:afterAutospacing="1"/>
    </w:pPr>
  </w:style>
  <w:style w:type="character" w:customStyle="1" w:styleId="ParagraphChar0">
    <w:name w:val="Paragraph Char"/>
    <w:link w:val="Paragraph0"/>
    <w:rPr>
      <w:rFonts w:ascii="AdvOT678fd422" w:eastAsia="AdvOT678fd422" w:hAnsi="AdvOT678fd422"/>
      <w:sz w:val="28"/>
      <w:lang w:bidi="en-US"/>
    </w:rPr>
  </w:style>
  <w:style w:type="paragraph" w:customStyle="1" w:styleId="Paragraph0">
    <w:name w:val="Paragraph"/>
    <w:basedOn w:val="Normal"/>
    <w:link w:val="ParagraphChar0"/>
    <w:pPr>
      <w:bidi w:val="0"/>
      <w:spacing w:after="200" w:line="360" w:lineRule="auto"/>
      <w:ind w:firstLine="720"/>
      <w:jc w:val="both"/>
    </w:pPr>
    <w:rPr>
      <w:rFonts w:ascii="AdvOT678fd422" w:eastAsia="AdvOT678fd422" w:hAnsi="AdvOT678fd422" w:cs="Arial"/>
      <w:kern w:val="2"/>
      <w:sz w:val="28"/>
      <w:szCs w:val="22"/>
      <w:lang w:bidi="en-US"/>
      <w14:ligatures w14:val="standardContextual"/>
    </w:rPr>
  </w:style>
  <w:style w:type="character" w:styleId="FollowedHyperlink">
    <w:name w:val="FollowedHyperlink"/>
    <w:uiPriority w:val="99"/>
    <w:rPr>
      <w:color w:val="800080"/>
      <w:u w:val="single"/>
    </w:rPr>
  </w:style>
  <w:style w:type="paragraph" w:customStyle="1" w:styleId="msonormal0">
    <w:name w:val="msonormal"/>
    <w:basedOn w:val="Normal"/>
    <w:pPr>
      <w:bidi w:val="0"/>
      <w:spacing w:before="100" w:beforeAutospacing="1" w:after="100" w:afterAutospacing="1"/>
    </w:pPr>
  </w:style>
  <w:style w:type="character" w:customStyle="1" w:styleId="HeaderChar1">
    <w:name w:val="Header Char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pPr>
      <w:bidi w:val="0"/>
      <w:spacing w:line="348" w:lineRule="auto"/>
      <w:ind w:firstLine="720"/>
      <w:jc w:val="lowKashida"/>
    </w:pPr>
    <w:rPr>
      <w:sz w:val="28"/>
      <w:szCs w:val="28"/>
      <w:lang w:eastAsia="ar-SA"/>
    </w:rPr>
  </w:style>
  <w:style w:type="character" w:customStyle="1" w:styleId="BodyTextIndentChar">
    <w:name w:val="Body Text Indent Char"/>
    <w:basedOn w:val="DefaultParagraphFont"/>
    <w:link w:val="BodyTextIndent"/>
    <w:uiPriority w:val="99"/>
    <w:rPr>
      <w:rFonts w:ascii="Times New Roman" w:eastAsia="SimSun" w:hAnsi="Times New Roman" w:cs="Times New Roman"/>
      <w:kern w:val="0"/>
      <w:sz w:val="28"/>
      <w:szCs w:val="28"/>
      <w:lang w:eastAsia="ar-SA"/>
      <w14:ligatures w14:val="none"/>
    </w:rPr>
  </w:style>
  <w:style w:type="paragraph" w:styleId="Subtitle">
    <w:name w:val="Subtitle"/>
    <w:basedOn w:val="Normal"/>
    <w:next w:val="Normal"/>
    <w:link w:val="SubtitleChar"/>
    <w:uiPriority w:val="11"/>
    <w:pPr>
      <w:bidi w:val="0"/>
      <w:spacing w:after="160" w:line="276" w:lineRule="auto"/>
    </w:pPr>
    <w:rPr>
      <w:rFonts w:ascii="Calibri" w:hAnsi="Calibri" w:cs="Arial"/>
      <w:color w:val="5A5A5A"/>
      <w:spacing w:val="15"/>
      <w:sz w:val="22"/>
      <w:szCs w:val="22"/>
    </w:rPr>
  </w:style>
  <w:style w:type="character" w:customStyle="1" w:styleId="SubtitleChar">
    <w:name w:val="Subtitle Char"/>
    <w:basedOn w:val="DefaultParagraphFont"/>
    <w:link w:val="Subtitle"/>
    <w:uiPriority w:val="11"/>
    <w:rPr>
      <w:rFonts w:ascii="Calibri" w:eastAsia="SimSun" w:hAnsi="Calibri" w:cs="Arial"/>
      <w:color w:val="5A5A5A"/>
      <w:spacing w:val="15"/>
      <w:kern w:val="0"/>
      <w14:ligatures w14:val="none"/>
    </w:rPr>
  </w:style>
  <w:style w:type="character" w:customStyle="1" w:styleId="NoSpacingChar">
    <w:name w:val="No Spacing Char"/>
    <w:link w:val="NoSpacing"/>
    <w:uiPriority w:val="1"/>
    <w:rPr>
      <w:rFonts w:ascii="Calibri" w:eastAsia="Calibri" w:hAnsi="Calibri" w:cs="Arial"/>
      <w:kern w:val="0"/>
      <w14:ligatures w14:val="none"/>
    </w:rPr>
  </w:style>
  <w:style w:type="character" w:customStyle="1" w:styleId="ListParagraphChar">
    <w:name w:val="List Paragraph Char"/>
    <w:link w:val="ListParagraph"/>
    <w:uiPriority w:val="34"/>
    <w:rPr>
      <w:rFonts w:ascii="Calibri" w:eastAsia="Calibri" w:hAnsi="Calibri" w:cs="Arial"/>
      <w:kern w:val="0"/>
      <w14:ligatures w14:val="none"/>
    </w:rPr>
  </w:style>
  <w:style w:type="paragraph" w:styleId="Quote">
    <w:name w:val="Quote"/>
    <w:basedOn w:val="Normal"/>
    <w:next w:val="Normal"/>
    <w:link w:val="QuoteChar"/>
    <w:uiPriority w:val="29"/>
    <w:pPr>
      <w:bidi w:val="0"/>
      <w:spacing w:before="200" w:after="160" w:line="276" w:lineRule="auto"/>
      <w:ind w:left="864" w:right="864"/>
      <w:jc w:val="center"/>
    </w:pPr>
    <w:rPr>
      <w:i/>
      <w:iCs/>
      <w:color w:val="404040"/>
    </w:rPr>
  </w:style>
  <w:style w:type="character" w:customStyle="1" w:styleId="QuoteChar">
    <w:name w:val="Quote Char"/>
    <w:basedOn w:val="DefaultParagraphFont"/>
    <w:link w:val="Quote"/>
    <w:uiPriority w:val="29"/>
    <w:rPr>
      <w:rFonts w:ascii="Times New Roman" w:eastAsia="SimSun" w:hAnsi="Times New Roman" w:cs="Times New Roman"/>
      <w:i/>
      <w:iCs/>
      <w:color w:val="404040"/>
      <w:kern w:val="0"/>
      <w:sz w:val="24"/>
      <w:szCs w:val="24"/>
      <w14:ligatures w14:val="none"/>
    </w:rPr>
  </w:style>
  <w:style w:type="character" w:customStyle="1" w:styleId="FigureChar">
    <w:name w:val="Figure Char"/>
    <w:link w:val="Figure"/>
    <w:rPr>
      <w:b/>
      <w:bCs/>
      <w:noProof/>
    </w:rPr>
  </w:style>
  <w:style w:type="paragraph" w:customStyle="1" w:styleId="Figure">
    <w:name w:val="Figure"/>
    <w:basedOn w:val="Normal"/>
    <w:link w:val="FigureChar"/>
    <w:pPr>
      <w:autoSpaceDE w:val="0"/>
      <w:autoSpaceDN w:val="0"/>
      <w:bidi w:val="0"/>
      <w:adjustRightInd w:val="0"/>
      <w:spacing w:before="120" w:after="120" w:line="360" w:lineRule="auto"/>
      <w:jc w:val="center"/>
    </w:pPr>
    <w:rPr>
      <w:rFonts w:ascii="Calibri" w:eastAsia="Calibri" w:hAnsi="Calibri" w:cs="Arial"/>
      <w:b/>
      <w:bCs/>
      <w:noProof/>
      <w:kern w:val="2"/>
      <w:sz w:val="22"/>
      <w:szCs w:val="22"/>
      <w14:ligatures w14:val="standardContextual"/>
    </w:rPr>
  </w:style>
  <w:style w:type="character" w:customStyle="1" w:styleId="H1Char">
    <w:name w:val="H1 Char"/>
    <w:link w:val="H1"/>
    <w:rPr>
      <w:b/>
      <w:bCs/>
      <w:color w:val="000000"/>
      <w:sz w:val="28"/>
      <w:szCs w:val="28"/>
    </w:rPr>
  </w:style>
  <w:style w:type="paragraph" w:customStyle="1" w:styleId="H1">
    <w:name w:val="H1"/>
    <w:basedOn w:val="Title-"/>
    <w:link w:val="H1Char"/>
    <w:pPr>
      <w:jc w:val="both"/>
    </w:pPr>
    <w:rPr>
      <w:rFonts w:ascii="Calibri" w:eastAsia="Calibri" w:hAnsi="Calibri" w:cs="Arial"/>
      <w:kern w:val="2"/>
      <w14:ligatures w14:val="standardContextual"/>
    </w:rPr>
  </w:style>
  <w:style w:type="character" w:customStyle="1" w:styleId="TableChar">
    <w:name w:val="Table Char"/>
    <w:link w:val="Table"/>
    <w:rPr>
      <w:rFonts w:eastAsia="Calibri"/>
      <w:b/>
      <w:bCs/>
      <w:sz w:val="24"/>
      <w:szCs w:val="24"/>
    </w:rPr>
  </w:style>
  <w:style w:type="paragraph" w:customStyle="1" w:styleId="Table">
    <w:name w:val="Table"/>
    <w:basedOn w:val="fig0"/>
    <w:link w:val="TableChar"/>
    <w:pPr>
      <w:jc w:val="left"/>
    </w:pPr>
    <w:rPr>
      <w:rFonts w:ascii="Calibri" w:eastAsia="Calibri" w:hAnsi="Calibri" w:cs="Arial"/>
      <w:kern w:val="2"/>
      <w14:ligatures w14:val="standardContextual"/>
    </w:rPr>
  </w:style>
  <w:style w:type="paragraph" w:customStyle="1" w:styleId="pp-first">
    <w:name w:val="p p-first"/>
    <w:basedOn w:val="Normal"/>
    <w:uiPriority w:val="99"/>
    <w:pPr>
      <w:bidi w:val="0"/>
      <w:spacing w:before="100" w:beforeAutospacing="1" w:after="100" w:afterAutospacing="1"/>
    </w:pPr>
  </w:style>
  <w:style w:type="character" w:customStyle="1" w:styleId="H3-BulChar">
    <w:name w:val="H3-Bul Char"/>
    <w:link w:val="H3-Bul"/>
    <w:rPr>
      <w:b/>
      <w:bCs/>
      <w:color w:val="000000"/>
      <w:sz w:val="36"/>
      <w:szCs w:val="36"/>
    </w:rPr>
  </w:style>
  <w:style w:type="paragraph" w:customStyle="1" w:styleId="H3-Bul">
    <w:name w:val="H3-Bul"/>
    <w:basedOn w:val="H1"/>
    <w:link w:val="H3-BulChar"/>
    <w:pPr>
      <w:numPr>
        <w:numId w:val="2"/>
      </w:numPr>
      <w:spacing w:before="240" w:after="240" w:line="240" w:lineRule="auto"/>
      <w:ind w:left="360"/>
    </w:pPr>
    <w:rPr>
      <w:sz w:val="36"/>
      <w:szCs w:val="36"/>
    </w:rPr>
  </w:style>
  <w:style w:type="character" w:customStyle="1" w:styleId="UsualChar">
    <w:name w:val="Usual Char"/>
    <w:basedOn w:val="DefaultParagraphFont"/>
    <w:link w:val="Usual"/>
  </w:style>
  <w:style w:type="paragraph" w:customStyle="1" w:styleId="Usual">
    <w:name w:val="Usual"/>
    <w:basedOn w:val="Normal"/>
    <w:link w:val="UsualChar"/>
    <w:pPr>
      <w:autoSpaceDE w:val="0"/>
      <w:autoSpaceDN w:val="0"/>
      <w:bidi w:val="0"/>
      <w:adjustRightInd w:val="0"/>
      <w:spacing w:before="120" w:line="360" w:lineRule="auto"/>
      <w:ind w:firstLine="720"/>
      <w:jc w:val="both"/>
    </w:pPr>
    <w:rPr>
      <w:rFonts w:ascii="Calibri" w:eastAsia="Calibri" w:hAnsi="Calibri" w:cs="Arial"/>
      <w:kern w:val="2"/>
      <w:sz w:val="22"/>
      <w:szCs w:val="22"/>
      <w14:ligatures w14:val="standardContextual"/>
    </w:rPr>
  </w:style>
  <w:style w:type="paragraph" w:customStyle="1" w:styleId="para">
    <w:name w:val="para"/>
    <w:basedOn w:val="Normal"/>
    <w:pPr>
      <w:bidi w:val="0"/>
      <w:spacing w:before="100" w:beforeAutospacing="1" w:after="100" w:afterAutospacing="1"/>
    </w:pPr>
  </w:style>
  <w:style w:type="character" w:customStyle="1" w:styleId="Bodytext0">
    <w:name w:val="Body text_"/>
    <w:link w:val="BodyText20"/>
    <w:rPr>
      <w:shd w:val="clear" w:color="auto" w:fill="FFFFFF"/>
    </w:rPr>
  </w:style>
  <w:style w:type="paragraph" w:customStyle="1" w:styleId="BodyText20">
    <w:name w:val="Body Text2"/>
    <w:basedOn w:val="Normal"/>
    <w:link w:val="Bodytext0"/>
    <w:pPr>
      <w:widowControl w:val="0"/>
      <w:shd w:val="clear" w:color="auto" w:fill="FFFFFF"/>
      <w:bidi w:val="0"/>
      <w:spacing w:before="360" w:after="120" w:line="355" w:lineRule="exact"/>
      <w:ind w:hanging="340"/>
      <w:jc w:val="both"/>
    </w:pPr>
    <w:rPr>
      <w:rFonts w:ascii="Calibri" w:eastAsia="Calibri" w:hAnsi="Calibri" w:cs="Arial"/>
      <w:kern w:val="2"/>
      <w:sz w:val="22"/>
      <w:szCs w:val="22"/>
      <w14:ligatures w14:val="standardContextual"/>
    </w:rPr>
  </w:style>
  <w:style w:type="character" w:customStyle="1" w:styleId="NChar">
    <w:name w:val="N Char"/>
    <w:link w:val="N"/>
    <w:rPr>
      <w:rFonts w:eastAsia="SimSun"/>
      <w:b/>
      <w:bCs/>
      <w:color w:val="000000"/>
      <w:sz w:val="28"/>
      <w:szCs w:val="28"/>
    </w:rPr>
  </w:style>
  <w:style w:type="paragraph" w:customStyle="1" w:styleId="N">
    <w:name w:val="N"/>
    <w:basedOn w:val="P"/>
    <w:link w:val="NChar"/>
    <w:pPr>
      <w:numPr>
        <w:numId w:val="3"/>
      </w:numPr>
      <w:spacing w:line="360" w:lineRule="auto"/>
      <w:ind w:left="720" w:hanging="540"/>
    </w:pPr>
    <w:rPr>
      <w:rFonts w:ascii="Calibri" w:hAnsi="Calibri" w:cs="Arial"/>
      <w:b/>
      <w:bCs/>
      <w:kern w:val="2"/>
      <w:sz w:val="28"/>
      <w:szCs w:val="28"/>
      <w:lang w:val="en-US" w:eastAsia="en-US"/>
      <w14:ligatures w14:val="standardContextual"/>
    </w:rPr>
  </w:style>
  <w:style w:type="character" w:customStyle="1" w:styleId="LChar">
    <w:name w:val="L Char"/>
    <w:link w:val="L"/>
    <w:rPr>
      <w:rFonts w:eastAsia="SimSun"/>
      <w:b/>
      <w:bCs/>
      <w:color w:val="000000"/>
      <w:sz w:val="28"/>
      <w:szCs w:val="28"/>
    </w:rPr>
  </w:style>
  <w:style w:type="paragraph" w:customStyle="1" w:styleId="L">
    <w:name w:val="L"/>
    <w:basedOn w:val="P"/>
    <w:link w:val="LChar"/>
    <w:pPr>
      <w:numPr>
        <w:numId w:val="4"/>
      </w:numPr>
      <w:spacing w:line="360" w:lineRule="auto"/>
    </w:pPr>
    <w:rPr>
      <w:rFonts w:ascii="Calibri" w:hAnsi="Calibri" w:cs="Arial"/>
      <w:b/>
      <w:bCs/>
      <w:kern w:val="2"/>
      <w:sz w:val="28"/>
      <w:szCs w:val="28"/>
      <w:lang w:val="en-US" w:eastAsia="en-US"/>
      <w14:ligatures w14:val="standardContextual"/>
    </w:rPr>
  </w:style>
  <w:style w:type="paragraph" w:customStyle="1" w:styleId="tabtext">
    <w:name w:val="tabtext"/>
    <w:basedOn w:val="Normal"/>
    <w:uiPriority w:val="99"/>
    <w:pPr>
      <w:bidi w:val="0"/>
      <w:spacing w:before="100" w:beforeAutospacing="1" w:after="100" w:afterAutospacing="1"/>
    </w:pPr>
  </w:style>
  <w:style w:type="character" w:customStyle="1" w:styleId="H4Char">
    <w:name w:val="H 4 Char"/>
    <w:link w:val="H4"/>
    <w:rPr>
      <w:rFonts w:eastAsia="Calibri"/>
      <w:b/>
      <w:bCs/>
      <w:sz w:val="32"/>
      <w:szCs w:val="32"/>
      <w:lang w:bidi="ar-EG"/>
    </w:rPr>
  </w:style>
  <w:style w:type="paragraph" w:customStyle="1" w:styleId="H4">
    <w:name w:val="H 4"/>
    <w:basedOn w:val="ListParagraph"/>
    <w:link w:val="H4Char"/>
    <w:pPr>
      <w:numPr>
        <w:numId w:val="5"/>
      </w:numPr>
      <w:bidi w:val="0"/>
      <w:spacing w:after="160" w:line="360" w:lineRule="auto"/>
      <w:jc w:val="both"/>
    </w:pPr>
    <w:rPr>
      <w:b/>
      <w:bCs/>
      <w:kern w:val="2"/>
      <w:sz w:val="32"/>
      <w:szCs w:val="32"/>
      <w:lang w:bidi="ar-EG"/>
      <w14:ligatures w14:val="standardContextual"/>
    </w:rPr>
  </w:style>
  <w:style w:type="paragraph" w:customStyle="1" w:styleId="article-section-content">
    <w:name w:val="article-section-content"/>
    <w:basedOn w:val="Normal"/>
    <w:uiPriority w:val="99"/>
    <w:pPr>
      <w:bidi w:val="0"/>
      <w:spacing w:before="100" w:beforeAutospacing="1" w:after="100" w:afterAutospacing="1"/>
    </w:pPr>
  </w:style>
  <w:style w:type="paragraph" w:customStyle="1" w:styleId="first-child">
    <w:name w:val="first-child"/>
    <w:basedOn w:val="Normal"/>
    <w:uiPriority w:val="99"/>
    <w:pPr>
      <w:bidi w:val="0"/>
      <w:spacing w:before="100" w:beforeAutospacing="1" w:after="100" w:afterAutospacing="1"/>
    </w:pPr>
  </w:style>
  <w:style w:type="character" w:styleId="PlaceholderText">
    <w:name w:val="Placeholder Text"/>
    <w:uiPriority w:val="99"/>
    <w:rPr>
      <w:color w:val="808080"/>
    </w:rPr>
  </w:style>
  <w:style w:type="character" w:styleId="SubtleEmphasis">
    <w:name w:val="Subtle Emphasis"/>
    <w:uiPriority w:val="19"/>
    <w:rPr>
      <w:i/>
      <w:iCs/>
      <w:color w:val="808080"/>
    </w:rPr>
  </w:style>
  <w:style w:type="character" w:customStyle="1" w:styleId="shorttext">
    <w:name w:val="short_text"/>
    <w:basedOn w:val="DefaultParagraphFont"/>
  </w:style>
  <w:style w:type="character" w:customStyle="1" w:styleId="highlight">
    <w:name w:val="highlight"/>
  </w:style>
  <w:style w:type="character" w:customStyle="1" w:styleId="fontstyle01">
    <w:name w:val="fontstyle01"/>
    <w:rPr>
      <w:rFonts w:ascii="AdvP4A0FAF" w:hAnsi="AdvP4A0FAF" w:hint="default"/>
      <w:b w:val="0"/>
      <w:bCs w:val="0"/>
      <w:i w:val="0"/>
      <w:iCs w:val="0"/>
      <w:color w:val="000000"/>
      <w:sz w:val="16"/>
      <w:szCs w:val="16"/>
    </w:rPr>
  </w:style>
  <w:style w:type="character" w:customStyle="1" w:styleId="bkciteavail">
    <w:name w:val="bk_cite_avail"/>
    <w:basedOn w:val="DefaultParagraphFont"/>
  </w:style>
  <w:style w:type="character" w:customStyle="1" w:styleId="table-captionlabel">
    <w:name w:val="table-caption__label"/>
    <w:basedOn w:val="DefaultParagraphFont"/>
  </w:style>
  <w:style w:type="character" w:customStyle="1" w:styleId="figpopup-sensitive-area">
    <w:name w:val="figpopup-sensitive-area"/>
    <w:basedOn w:val="DefaultParagraphFont"/>
  </w:style>
  <w:style w:type="character" w:customStyle="1" w:styleId="captionlabel">
    <w:name w:val="captionlabel"/>
    <w:basedOn w:val="DefaultParagraphFont"/>
  </w:style>
  <w:style w:type="character" w:customStyle="1" w:styleId="internalref">
    <w:name w:val="internalref"/>
    <w:basedOn w:val="DefaultParagraphFont"/>
  </w:style>
  <w:style w:type="character" w:customStyle="1" w:styleId="captionnumber">
    <w:name w:val="captionnumber"/>
    <w:basedOn w:val="DefaultParagraphFont"/>
  </w:style>
  <w:style w:type="character" w:customStyle="1" w:styleId="label">
    <w:name w:val="label"/>
    <w:basedOn w:val="DefaultParagraphFont"/>
  </w:style>
  <w:style w:type="character" w:customStyle="1" w:styleId="table-label">
    <w:name w:val="table-label"/>
    <w:basedOn w:val="DefaultParagraphFont"/>
  </w:style>
  <w:style w:type="table" w:styleId="MediumGrid2">
    <w:name w:val="Medium Grid 2"/>
    <w:basedOn w:val="TableNormal"/>
    <w:uiPriority w:val="68"/>
    <w:pPr>
      <w:spacing w:after="0" w:line="240" w:lineRule="auto"/>
    </w:pPr>
    <w:rPr>
      <w:rFonts w:ascii="Cambria" w:eastAsia="SimSun" w:hAnsi="Cambria" w:cs="Times New Roman"/>
      <w:color w:val="000000"/>
      <w:kern w:val="0"/>
      <w:sz w:val="24"/>
      <w:szCs w:val="24"/>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5">
    <w:name w:val="Medium Shading 1 Accent 5"/>
    <w:basedOn w:val="TableNormal"/>
    <w:uiPriority w:val="63"/>
    <w:pPr>
      <w:spacing w:after="0" w:line="240" w:lineRule="auto"/>
    </w:pPr>
    <w:rPr>
      <w:rFonts w:eastAsia="SimSun"/>
      <w:kern w:val="0"/>
      <w14:ligatures w14:val="none"/>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100" w:beforeAutospacing="1" w:after="100" w:afterAutospacing="1"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100" w:beforeAutospacing="1" w:after="100" w:afterAutospacing="1" w:line="240" w:lineRule="auto"/>
      </w:pPr>
      <w:rPr>
        <w:b/>
        <w:bCs/>
        <w:color w:val="auto"/>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color w:val="FFFFFF"/>
      </w:rPr>
    </w:tblStylePr>
    <w:tblStylePr w:type="lastCol">
      <w:rPr>
        <w:b/>
        <w:bCs/>
        <w:color w:val="FFFFFF"/>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tblStylePr w:type="nwCell">
      <w:rPr>
        <w:color w:val="FFFFFF"/>
      </w:rPr>
    </w:tblStylePr>
  </w:style>
  <w:style w:type="table" w:styleId="MediumGrid3-Accent5">
    <w:name w:val="Medium Grid 3 Accent 5"/>
    <w:basedOn w:val="TableNormal"/>
    <w:uiPriority w:val="69"/>
    <w:pPr>
      <w:spacing w:after="0" w:line="240" w:lineRule="auto"/>
    </w:pPr>
    <w:rPr>
      <w:kern w:val="0"/>
      <w:sz w:val="20"/>
      <w:szCs w:val="20"/>
      <w14:ligatures w14:val="non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GridTable5Dark-Accent52">
    <w:name w:val="Grid Table 5 Dark - Accent 52"/>
    <w:basedOn w:val="TableNormal"/>
    <w:uiPriority w:val="50"/>
    <w:pPr>
      <w:spacing w:after="0" w:line="240" w:lineRule="auto"/>
    </w:pPr>
    <w:rPr>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MediumGrid3-Accent61">
    <w:name w:val="Medium Grid 3 - Accent 61"/>
    <w:basedOn w:val="TableNormal"/>
    <w:uiPriority w:val="69"/>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style>
  <w:style w:type="table" w:customStyle="1" w:styleId="GridTable5Dark-Accent521">
    <w:name w:val="Grid Table 5 Dark - Accent 521"/>
    <w:basedOn w:val="TableNormal"/>
    <w:uiPriority w:val="50"/>
    <w:pPr>
      <w:spacing w:after="0" w:line="240" w:lineRule="auto"/>
    </w:pPr>
    <w:rPr>
      <w:rFonts w:ascii="Times New Roman" w:eastAsia="DengXian" w:hAnsi="Times New Roman" w:cs="Times New Roman"/>
      <w:kern w:val="0"/>
      <w:sz w:val="24"/>
      <w:szCs w:val="24"/>
      <w:lang w:eastAsia="zh-CN"/>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style>
  <w:style w:type="table" w:customStyle="1" w:styleId="MediumGrid3-Accent51">
    <w:name w:val="Medium Grid 3 - Accent 51"/>
    <w:basedOn w:val="TableNormal"/>
    <w:uiPriority w:val="69"/>
    <w:pPr>
      <w:spacing w:after="0" w:line="240" w:lineRule="auto"/>
    </w:pPr>
    <w:rPr>
      <w:kern w:val="0"/>
      <w14:ligatures w14:val="non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style>
  <w:style w:type="table" w:customStyle="1" w:styleId="MediumGrid3-Accent52">
    <w:name w:val="Medium Grid 3 - Accent 52"/>
    <w:basedOn w:val="TableNormal"/>
    <w:uiPriority w:val="69"/>
    <w:pPr>
      <w:spacing w:after="0" w:line="240" w:lineRule="auto"/>
    </w:pPr>
    <w:rPr>
      <w:rFonts w:ascii="Times New Roman" w:eastAsia="SimSun" w:hAnsi="Times New Roman" w:cs="Times New Roman"/>
      <w:kern w:val="0"/>
      <w:sz w:val="24"/>
      <w:szCs w:val="24"/>
      <w14:ligatures w14:val="none"/>
    </w:rPr>
    <w:tblPr>
      <w:tblInd w:w="0" w:type="dxa"/>
      <w:tblCellMar>
        <w:top w:w="0" w:type="dxa"/>
        <w:left w:w="108" w:type="dxa"/>
        <w:bottom w:w="0" w:type="dxa"/>
        <w:right w:w="108" w:type="dxa"/>
      </w:tblCellMar>
    </w:tbl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dTable4-Accent51">
    <w:name w:val="Grid Table 4 - Accent 51"/>
    <w:basedOn w:val="TableNormal"/>
    <w:uiPriority w:val="49"/>
    <w:pPr>
      <w:spacing w:after="0" w:line="240" w:lineRule="auto"/>
    </w:pPr>
    <w:rPr>
      <w:rFonts w:ascii="Times New Roman" w:eastAsia="SimSun" w:hAnsi="Times New Roman" w:cs="Times New Roman"/>
      <w:kern w:val="0"/>
      <w:sz w:val="24"/>
      <w:szCs w:val="24"/>
      <w14:ligatures w14:val="none"/>
    </w:rPr>
    <w:tblPr>
      <w:tblInd w:w="0" w:type="dxa"/>
      <w:tblCellMar>
        <w:top w:w="0" w:type="dxa"/>
        <w:left w:w="108" w:type="dxa"/>
        <w:bottom w:w="0" w:type="dxa"/>
        <w:right w:w="108" w:type="dxa"/>
      </w:tblCellMar>
    </w:tblPr>
    <w:tblStylePr w:type="band1Horz">
      <w:tblPr/>
      <w:tcPr>
        <w:shd w:val="clear" w:color="auto" w:fill="DAEEF3"/>
      </w:tcPr>
    </w:tblStylePr>
  </w:style>
  <w:style w:type="table" w:customStyle="1" w:styleId="GridTable5Dark-Accent53">
    <w:name w:val="Grid Table 5 Dark - Accent 53"/>
    <w:basedOn w:val="TableNormal"/>
    <w:uiPriority w:val="50"/>
    <w:pPr>
      <w:spacing w:after="0" w:line="240" w:lineRule="auto"/>
    </w:pPr>
    <w:rPr>
      <w:rFonts w:ascii="Times New Roman" w:eastAsia="SimSun" w:hAnsi="Times New Roman" w:cs="Times New Roman"/>
      <w:kern w:val="0"/>
      <w:sz w:val="24"/>
      <w:szCs w:val="24"/>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style>
  <w:style w:type="paragraph" w:customStyle="1" w:styleId="TableParagraph">
    <w:name w:val="Table Paragraph"/>
    <w:basedOn w:val="Normal"/>
    <w:uiPriority w:val="1"/>
    <w:pPr>
      <w:widowControl w:val="0"/>
      <w:autoSpaceDE w:val="0"/>
      <w:autoSpaceDN w:val="0"/>
      <w:bidi w:val="0"/>
      <w:spacing w:before="47"/>
      <w:ind w:left="51"/>
    </w:pPr>
    <w:rPr>
      <w:rFonts w:ascii="Myriad Pro" w:eastAsia="Myriad Pro" w:hAnsi="Myriad Pro" w:cs="Myriad Pro"/>
      <w:sz w:val="22"/>
      <w:szCs w:val="22"/>
    </w:rPr>
  </w:style>
  <w:style w:type="paragraph" w:styleId="EndnoteText">
    <w:name w:val="endnote text"/>
    <w:basedOn w:val="Normal"/>
    <w:link w:val="EndnoteTextChar"/>
    <w:uiPriority w:val="99"/>
    <w:rPr>
      <w:rFonts w:ascii="Calibri" w:eastAsia="Calibri" w:hAnsi="Calibri" w:cs="Arial"/>
      <w:sz w:val="20"/>
      <w:szCs w:val="20"/>
    </w:rPr>
  </w:style>
  <w:style w:type="character" w:customStyle="1" w:styleId="EndnoteTextChar">
    <w:name w:val="Endnote Text Char"/>
    <w:basedOn w:val="DefaultParagraphFont"/>
    <w:link w:val="EndnoteText"/>
    <w:uiPriority w:val="99"/>
    <w:rPr>
      <w:rFonts w:ascii="Calibri" w:eastAsia="Calibri" w:hAnsi="Calibri" w:cs="Arial"/>
      <w:kern w:val="0"/>
      <w:sz w:val="20"/>
      <w:szCs w:val="20"/>
      <w14:ligatures w14:val="none"/>
    </w:rPr>
  </w:style>
  <w:style w:type="character" w:styleId="EndnoteReference">
    <w:name w:val="endnote reference"/>
    <w:uiPriority w:val="99"/>
    <w:rPr>
      <w:vertAlign w:val="superscript"/>
    </w:rPr>
  </w:style>
  <w:style w:type="table" w:customStyle="1" w:styleId="GridTable5Dark1">
    <w:name w:val="Grid Table 5 Dark1"/>
    <w:basedOn w:val="TableNormal"/>
    <w:uiPriority w:val="50"/>
    <w:pPr>
      <w:spacing w:after="0" w:line="240" w:lineRule="auto"/>
    </w:pPr>
    <w:rPr>
      <w:rFonts w:eastAsia="SimSun"/>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CCCC"/>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23">
    <w:name w:val="Grid Table 5 Dark - Accent 123"/>
    <w:basedOn w:val="TableNormal"/>
    <w:uiPriority w:val="50"/>
    <w:pPr>
      <w:spacing w:after="0" w:line="240" w:lineRule="auto"/>
    </w:pPr>
    <w:rPr>
      <w:rFonts w:eastAsia="SimSun"/>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styleId="TableofFigures">
    <w:name w:val="table of figures"/>
    <w:basedOn w:val="Normal"/>
    <w:next w:val="Normal"/>
    <w:uiPriority w:val="99"/>
    <w:pPr>
      <w:bidi w:val="0"/>
      <w:spacing w:before="120" w:after="120"/>
      <w:jc w:val="both"/>
    </w:pPr>
    <w:rPr>
      <w:rFonts w:eastAsia="Calibri" w:cs="Arial"/>
      <w:sz w:val="28"/>
      <w:szCs w:val="22"/>
    </w:rPr>
  </w:style>
  <w:style w:type="table" w:customStyle="1" w:styleId="GridTable2-Accent31">
    <w:name w:val="Grid Table 2 - Accent 31"/>
    <w:basedOn w:val="TableNormal"/>
    <w:uiPriority w:val="47"/>
    <w:pPr>
      <w:spacing w:after="0" w:line="240" w:lineRule="auto"/>
    </w:pPr>
    <w:rPr>
      <w:rFonts w:eastAsia="SimSun"/>
      <w:kern w:val="0"/>
      <w14:ligatures w14:val="none"/>
    </w:r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Header-">
    <w:name w:val="Header -"/>
    <w:basedOn w:val="Title"/>
    <w:link w:val="Header-Char"/>
  </w:style>
  <w:style w:type="character" w:customStyle="1" w:styleId="Header-Char">
    <w:name w:val="Header - Char"/>
    <w:link w:val="Header-"/>
    <w:rPr>
      <w:rFonts w:ascii="Cambria" w:eastAsia="Times New Roman" w:hAnsi="Cambria" w:cs="Times New Roman"/>
      <w:spacing w:val="-10"/>
      <w:kern w:val="28"/>
      <w:sz w:val="56"/>
      <w:szCs w:val="56"/>
    </w:rPr>
  </w:style>
  <w:style w:type="table" w:customStyle="1" w:styleId="GridTable4-Accent411">
    <w:name w:val="Grid Table 4 - Accent 411"/>
    <w:basedOn w:val="TableNormal"/>
    <w:uiPriority w:val="49"/>
    <w:pPr>
      <w:spacing w:after="0" w:line="240" w:lineRule="auto"/>
    </w:pPr>
    <w:rPr>
      <w:rFonts w:eastAsia="SimSun"/>
      <w:kern w:val="0"/>
      <w14:ligatures w14:val="none"/>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11">
    <w:name w:val="Grid Table 5 Dark11"/>
    <w:basedOn w:val="TableNormal"/>
    <w:uiPriority w:val="50"/>
    <w:pPr>
      <w:spacing w:after="0" w:line="240" w:lineRule="auto"/>
    </w:pPr>
    <w:rPr>
      <w:rFonts w:eastAsia="SimSun"/>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CCCC"/>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1">
    <w:name w:val="Grid Table 5 Dark - Accent 111"/>
    <w:basedOn w:val="TableNormal"/>
    <w:next w:val="GridTable5Dark-Accent123"/>
    <w:uiPriority w:val="50"/>
    <w:pPr>
      <w:spacing w:after="0" w:line="240" w:lineRule="auto"/>
    </w:pPr>
    <w:rPr>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E2F3"/>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21">
    <w:name w:val="Grid Table 5 Dark - Accent 121"/>
    <w:basedOn w:val="TableNormal"/>
    <w:uiPriority w:val="50"/>
    <w:pPr>
      <w:spacing w:after="0" w:line="240" w:lineRule="auto"/>
    </w:pPr>
    <w:rPr>
      <w:rFonts w:eastAsia="SimSun"/>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6Colorful-Accent311">
    <w:name w:val="Grid Table 6 Colorful - Accent 311"/>
    <w:basedOn w:val="TableNormal"/>
    <w:next w:val="GridTable6Colorful-Accent31"/>
    <w:uiPriority w:val="51"/>
    <w:pPr>
      <w:spacing w:after="0" w:line="240" w:lineRule="auto"/>
    </w:pPr>
    <w:rPr>
      <w:rFonts w:eastAsia="SimSun"/>
      <w:color w:val="76923C"/>
      <w:kern w:val="0"/>
      <w14:ligatures w14:val="none"/>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311">
    <w:name w:val="Grid Table 2 - Accent 311"/>
    <w:basedOn w:val="TableNormal"/>
    <w:next w:val="GridTable2-Accent31"/>
    <w:uiPriority w:val="47"/>
    <w:pPr>
      <w:spacing w:after="0" w:line="240" w:lineRule="auto"/>
    </w:pPr>
    <w:rPr>
      <w:rFonts w:eastAsia="SimSun"/>
      <w:kern w:val="0"/>
      <w14:ligatures w14:val="none"/>
    </w:r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ghtShading-Accent111">
    <w:name w:val="Light Shading - Accent 111"/>
    <w:basedOn w:val="TableNormal"/>
    <w:uiPriority w:val="60"/>
    <w:pPr>
      <w:spacing w:after="0" w:line="240" w:lineRule="auto"/>
    </w:pPr>
    <w:rPr>
      <w:color w:val="365F91"/>
      <w:kern w:val="0"/>
      <w:lang w:eastAsia="zh-CN"/>
      <w14:ligatures w14:val="none"/>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citation">
    <w:name w:val="citation"/>
    <w:basedOn w:val="DefaultParagraphFont"/>
  </w:style>
  <w:style w:type="numbering" w:customStyle="1" w:styleId="NoList2">
    <w:name w:val="No List2"/>
    <w:next w:val="NoList"/>
    <w:uiPriority w:val="99"/>
  </w:style>
  <w:style w:type="table" w:customStyle="1" w:styleId="TableGrid2">
    <w:name w:val="Table Grid2"/>
    <w:basedOn w:val="TableNormal"/>
    <w:next w:val="TableGrid"/>
    <w:uiPriority w:val="59"/>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412">
    <w:name w:val="Grid Table 4 - Accent 412"/>
    <w:basedOn w:val="TableNormal"/>
    <w:uiPriority w:val="49"/>
    <w:pPr>
      <w:spacing w:after="0" w:line="240" w:lineRule="auto"/>
    </w:pPr>
    <w:rPr>
      <w:rFonts w:eastAsia="SimSun"/>
      <w:kern w:val="0"/>
      <w14:ligatures w14:val="none"/>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12">
    <w:name w:val="Grid Table 5 Dark12"/>
    <w:basedOn w:val="TableNormal"/>
    <w:uiPriority w:val="50"/>
    <w:pPr>
      <w:spacing w:after="0" w:line="240" w:lineRule="auto"/>
    </w:pPr>
    <w:rPr>
      <w:rFonts w:eastAsia="SimSun"/>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CCCC"/>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2">
    <w:name w:val="Grid Table 5 Dark - Accent 112"/>
    <w:basedOn w:val="TableNormal"/>
    <w:next w:val="GridTable5Dark-Accent123"/>
    <w:uiPriority w:val="50"/>
    <w:pPr>
      <w:spacing w:after="0" w:line="240" w:lineRule="auto"/>
    </w:pPr>
    <w:rPr>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E2F3"/>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22">
    <w:name w:val="Grid Table 5 Dark - Accent 122"/>
    <w:basedOn w:val="TableNormal"/>
    <w:uiPriority w:val="50"/>
    <w:pPr>
      <w:spacing w:after="0" w:line="240" w:lineRule="auto"/>
    </w:pPr>
    <w:rPr>
      <w:rFonts w:eastAsia="SimSun"/>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6Colorful-Accent321">
    <w:name w:val="Grid Table 6 Colorful - Accent 321"/>
    <w:basedOn w:val="TableNormal"/>
    <w:next w:val="GridTable6Colorful-Accent31"/>
    <w:uiPriority w:val="51"/>
    <w:pPr>
      <w:spacing w:after="0" w:line="240" w:lineRule="auto"/>
    </w:pPr>
    <w:rPr>
      <w:rFonts w:eastAsia="SimSun"/>
      <w:color w:val="76923C"/>
      <w:kern w:val="0"/>
      <w14:ligatures w14:val="none"/>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32">
    <w:name w:val="Grid Table 2 - Accent 32"/>
    <w:basedOn w:val="TableNormal"/>
    <w:next w:val="GridTable2-Accent31"/>
    <w:uiPriority w:val="47"/>
    <w:pPr>
      <w:spacing w:after="0" w:line="240" w:lineRule="auto"/>
    </w:pPr>
    <w:rPr>
      <w:rFonts w:eastAsia="SimSun"/>
      <w:kern w:val="0"/>
      <w14:ligatures w14:val="none"/>
    </w:r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ghtShading-Accent112">
    <w:name w:val="Light Shading - Accent 112"/>
    <w:basedOn w:val="TableNormal"/>
    <w:uiPriority w:val="60"/>
    <w:pPr>
      <w:spacing w:after="0" w:line="240" w:lineRule="auto"/>
    </w:pPr>
    <w:rPr>
      <w:color w:val="365F91"/>
      <w:kern w:val="0"/>
      <w:lang w:eastAsia="zh-CN"/>
      <w14:ligatures w14:val="none"/>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10">
    <w:name w:val="h1"/>
    <w:basedOn w:val="DefaultParagraphFont"/>
  </w:style>
  <w:style w:type="character" w:customStyle="1" w:styleId="headingendmark">
    <w:name w:val="headingendmark"/>
    <w:basedOn w:val="DefaultParagraphFont"/>
  </w:style>
  <w:style w:type="paragraph" w:customStyle="1" w:styleId="headinganchor">
    <w:name w:val="headinganchor"/>
    <w:basedOn w:val="Normal"/>
    <w:pPr>
      <w:bidi w:val="0"/>
      <w:spacing w:before="100" w:beforeAutospacing="1" w:after="100" w:afterAutospacing="1"/>
    </w:pPr>
  </w:style>
  <w:style w:type="character" w:customStyle="1" w:styleId="h2">
    <w:name w:val="h2"/>
    <w:basedOn w:val="DefaultParagraphFont"/>
  </w:style>
  <w:style w:type="character" w:customStyle="1" w:styleId="nowrap">
    <w:name w:val="nowrap"/>
    <w:basedOn w:val="DefaultParagraphFont"/>
  </w:style>
  <w:style w:type="character" w:customStyle="1" w:styleId="h3">
    <w:name w:val="h3"/>
    <w:basedOn w:val="DefaultParagraphFont"/>
  </w:style>
  <w:style w:type="paragraph" w:customStyle="1" w:styleId="bulletindent1">
    <w:name w:val="bulletindent1"/>
    <w:basedOn w:val="Normal"/>
    <w:pPr>
      <w:bidi w:val="0"/>
      <w:spacing w:before="100" w:beforeAutospacing="1" w:after="100" w:afterAutospacing="1"/>
    </w:pPr>
  </w:style>
  <w:style w:type="character" w:customStyle="1" w:styleId="glyph">
    <w:name w:val="glyph"/>
    <w:basedOn w:val="DefaultParagraphFont"/>
  </w:style>
  <w:style w:type="character" w:customStyle="1" w:styleId="UnresolvedMention11">
    <w:name w:val="Unresolved Mention11"/>
    <w:uiPriority w:val="99"/>
    <w:rPr>
      <w:color w:val="605E5C"/>
      <w:shd w:val="clear" w:color="auto" w:fill="E1DFDD"/>
    </w:rPr>
  </w:style>
  <w:style w:type="paragraph" w:customStyle="1" w:styleId="Pa17">
    <w:name w:val="Pa17"/>
    <w:basedOn w:val="Normal"/>
    <w:next w:val="Normal"/>
    <w:uiPriority w:val="99"/>
    <w:pPr>
      <w:autoSpaceDE w:val="0"/>
      <w:autoSpaceDN w:val="0"/>
      <w:bidi w:val="0"/>
      <w:adjustRightInd w:val="0"/>
      <w:spacing w:line="161" w:lineRule="atLeast"/>
    </w:pPr>
    <w:rPr>
      <w:rFonts w:ascii="Helvetica 65 Medium" w:eastAsia="Calibri" w:hAnsi="Helvetica 65 Medium" w:cs="Arial"/>
    </w:rPr>
  </w:style>
  <w:style w:type="paragraph" w:customStyle="1" w:styleId="h">
    <w:name w:val="h"/>
    <w:basedOn w:val="Normal"/>
    <w:link w:val="hChar"/>
    <w:pPr>
      <w:widowControl w:val="0"/>
      <w:autoSpaceDE w:val="0"/>
      <w:autoSpaceDN w:val="0"/>
      <w:bidi w:val="0"/>
      <w:jc w:val="center"/>
    </w:pPr>
    <w:rPr>
      <w:rFonts w:ascii="Jokerman" w:hAnsi="Jokerman"/>
      <w:sz w:val="36"/>
      <w:szCs w:val="36"/>
    </w:rPr>
  </w:style>
  <w:style w:type="character" w:customStyle="1" w:styleId="hChar">
    <w:name w:val="h Char"/>
    <w:link w:val="h"/>
    <w:rPr>
      <w:rFonts w:ascii="Jokerman" w:eastAsia="SimSun" w:hAnsi="Jokerman" w:cs="Times New Roman"/>
      <w:kern w:val="0"/>
      <w:sz w:val="36"/>
      <w:szCs w:val="36"/>
      <w14:ligatures w14:val="none"/>
    </w:rPr>
  </w:style>
  <w:style w:type="character" w:customStyle="1" w:styleId="smallcaps">
    <w:name w:val="smallcaps"/>
    <w:rPr>
      <w:rFonts w:cs="Times New Roman"/>
    </w:rPr>
  </w:style>
  <w:style w:type="character" w:customStyle="1" w:styleId="mw-editsection">
    <w:name w:val="mw-editsection"/>
    <w:rPr>
      <w:rFonts w:cs="Times New Roman"/>
    </w:rPr>
  </w:style>
  <w:style w:type="character" w:customStyle="1" w:styleId="mw-editsection-bracket">
    <w:name w:val="mw-editsection-bracket"/>
    <w:rPr>
      <w:rFonts w:cs="Times New Roman"/>
    </w:rPr>
  </w:style>
  <w:style w:type="paragraph" w:customStyle="1" w:styleId="Style1">
    <w:name w:val="Style1"/>
    <w:basedOn w:val="Normal"/>
    <w:pPr>
      <w:jc w:val="center"/>
    </w:pPr>
    <w:rPr>
      <w:rFonts w:ascii="Impact" w:hAnsi="Impact" w:cs="Impact"/>
      <w:b/>
      <w:bCs/>
      <w:sz w:val="56"/>
      <w:szCs w:val="56"/>
      <w:lang w:eastAsia="zh-CN" w:bidi="ar-EG"/>
    </w:rPr>
  </w:style>
  <w:style w:type="character" w:styleId="BookTitle">
    <w:name w:val="Book Title"/>
    <w:uiPriority w:val="33"/>
    <w:rPr>
      <w:b/>
      <w:bCs/>
      <w:i/>
      <w:iCs/>
      <w:spacing w:val="5"/>
    </w:rPr>
  </w:style>
  <w:style w:type="character" w:customStyle="1" w:styleId="tlid-translationtranslation">
    <w:name w:val="tlid-translation translation"/>
    <w:basedOn w:val="DefaultParagraphFont"/>
  </w:style>
  <w:style w:type="numbering" w:customStyle="1" w:styleId="NoList3">
    <w:name w:val="No List3"/>
    <w:next w:val="NoList"/>
    <w:uiPriority w:val="99"/>
  </w:style>
  <w:style w:type="character" w:customStyle="1" w:styleId="b">
    <w:name w:val="b"/>
    <w:basedOn w:val="DefaultParagraphFont"/>
  </w:style>
  <w:style w:type="character" w:customStyle="1" w:styleId="bi">
    <w:name w:val="bi"/>
    <w:basedOn w:val="DefaultParagraphFont"/>
  </w:style>
  <w:style w:type="paragraph" w:customStyle="1" w:styleId="alt">
    <w:name w:val="alt"/>
    <w:basedOn w:val="Normal"/>
    <w:pPr>
      <w:bidi w:val="0"/>
      <w:spacing w:before="100" w:beforeAutospacing="1" w:after="100" w:afterAutospacing="1"/>
    </w:pPr>
  </w:style>
  <w:style w:type="character" w:styleId="IntenseReference">
    <w:name w:val="Intense Reference"/>
    <w:uiPriority w:val="32"/>
    <w:rPr>
      <w:b/>
      <w:bCs/>
      <w:smallCaps/>
      <w:color w:val="C0504D"/>
      <w:spacing w:val="5"/>
      <w:u w:val="single"/>
    </w:rPr>
  </w:style>
  <w:style w:type="character" w:customStyle="1" w:styleId="A10">
    <w:name w:val="A10"/>
    <w:uiPriority w:val="99"/>
    <w:rPr>
      <w:rFonts w:ascii="Thieme Gulliver 2011" w:hAnsi="Thieme Gulliver 2011" w:cs="Thieme Gulliver 2011" w:hint="default"/>
      <w:color w:val="000000"/>
      <w:sz w:val="9"/>
      <w:szCs w:val="9"/>
    </w:rPr>
  </w:style>
  <w:style w:type="table" w:customStyle="1" w:styleId="TableGrid3">
    <w:name w:val="Table Grid3"/>
    <w:basedOn w:val="TableNormal"/>
    <w:next w:val="TableGrid"/>
    <w:uiPriority w:val="39"/>
    <w:pPr>
      <w:spacing w:after="0" w:line="240" w:lineRule="auto"/>
    </w:pPr>
    <w:rPr>
      <w:rFonts w:eastAsia="SimSun"/>
      <w:kern w:val="0"/>
      <w:lang w:eastAsia="zh-C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rPr>
      <w:rFonts w:ascii="Times New Roman" w:eastAsia="Calibri" w:hAnsi="Times New Roman" w:cs="Times New Roman"/>
      <w:kern w:val="0"/>
      <w:sz w:val="24"/>
      <w:szCs w:val="24"/>
      <w14:ligatures w14:val="none"/>
    </w:rPr>
  </w:style>
  <w:style w:type="table" w:customStyle="1" w:styleId="TableGrid4">
    <w:name w:val="Table Grid4"/>
    <w:basedOn w:val="TableNormal"/>
    <w:next w:val="TableGrid"/>
    <w:uiPriority w:val="39"/>
    <w:pPr>
      <w:spacing w:after="0" w:line="240" w:lineRule="auto"/>
    </w:pPr>
    <w:rPr>
      <w:rFonts w:eastAsia="SimSun"/>
      <w:kern w:val="0"/>
      <w:lang w:eastAsia="zh-C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pPr>
      <w:spacing w:after="0" w:line="240" w:lineRule="auto"/>
    </w:pPr>
    <w:rPr>
      <w:rFonts w:eastAsia="SimSun"/>
      <w:kern w:val="0"/>
      <w14:ligatures w14:val="none"/>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Heading22">
    <w:name w:val="Heading 22"/>
    <w:basedOn w:val="Heading2"/>
    <w:link w:val="Heading22Char"/>
    <w:pPr>
      <w:keepNext/>
      <w:keepLines/>
      <w:numPr>
        <w:ilvl w:val="0"/>
        <w:numId w:val="0"/>
      </w:numPr>
      <w:autoSpaceDE/>
      <w:autoSpaceDN/>
      <w:adjustRightInd/>
      <w:spacing w:line="360" w:lineRule="auto"/>
      <w:ind w:left="360"/>
      <w:jc w:val="left"/>
    </w:pPr>
    <w:rPr>
      <w:color w:val="auto"/>
      <w:sz w:val="32"/>
      <w:szCs w:val="32"/>
      <w:lang w:val="en-US" w:eastAsia="en-US"/>
    </w:rPr>
  </w:style>
  <w:style w:type="paragraph" w:customStyle="1" w:styleId="Heading33">
    <w:name w:val="Heading 33"/>
    <w:basedOn w:val="Heading22"/>
    <w:link w:val="Heading33Char"/>
    <w:pPr>
      <w:ind w:left="720"/>
    </w:pPr>
  </w:style>
  <w:style w:type="character" w:customStyle="1" w:styleId="Heading22Char">
    <w:name w:val="Heading 22 Char"/>
    <w:link w:val="Heading22"/>
    <w:rPr>
      <w:rFonts w:ascii="Times New Roman" w:eastAsia="SimSun" w:hAnsi="Times New Roman" w:cs="Times New Roman"/>
      <w:b/>
      <w:bCs/>
      <w:kern w:val="0"/>
      <w:sz w:val="32"/>
      <w:szCs w:val="32"/>
      <w:lang w:bidi="ar-EG"/>
      <w14:ligatures w14:val="none"/>
    </w:rPr>
  </w:style>
  <w:style w:type="numbering" w:customStyle="1" w:styleId="NoList4">
    <w:name w:val="No List4"/>
    <w:next w:val="NoList"/>
    <w:uiPriority w:val="99"/>
  </w:style>
  <w:style w:type="character" w:customStyle="1" w:styleId="Heading33Char">
    <w:name w:val="Heading 33 Char"/>
    <w:link w:val="Heading33"/>
    <w:rPr>
      <w:rFonts w:ascii="Times New Roman" w:eastAsia="SimSun" w:hAnsi="Times New Roman" w:cs="Times New Roman"/>
      <w:b/>
      <w:bCs/>
      <w:kern w:val="0"/>
      <w:sz w:val="32"/>
      <w:szCs w:val="32"/>
      <w:lang w:bidi="ar-EG"/>
      <w14:ligatures w14:val="none"/>
    </w:rPr>
  </w:style>
  <w:style w:type="table" w:customStyle="1" w:styleId="GridTable5Dark-Accent13">
    <w:name w:val="Grid Table 5 Dark - Accent 13"/>
    <w:basedOn w:val="TableNormal"/>
    <w:next w:val="GridTable5Dark-Accent12"/>
    <w:uiPriority w:val="50"/>
    <w:pPr>
      <w:spacing w:after="0" w:line="240" w:lineRule="auto"/>
    </w:pPr>
    <w:rPr>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E2F3"/>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caption-text">
    <w:name w:val="caption-text"/>
    <w:basedOn w:val="DefaultParagraphFont"/>
  </w:style>
  <w:style w:type="character" w:customStyle="1" w:styleId="drugh1">
    <w:name w:val="drugh1"/>
    <w:basedOn w:val="DefaultParagraphFont"/>
  </w:style>
  <w:style w:type="character" w:customStyle="1" w:styleId="apple-style-span">
    <w:name w:val="apple-style-span"/>
    <w:basedOn w:val="DefaultParagraphFont"/>
  </w:style>
  <w:style w:type="paragraph" w:customStyle="1" w:styleId="Title2">
    <w:name w:val="Title2"/>
    <w:basedOn w:val="Heading1"/>
    <w:pPr>
      <w:keepNext/>
      <w:autoSpaceDE/>
      <w:autoSpaceDN/>
      <w:adjustRightInd/>
      <w:spacing w:line="300" w:lineRule="auto"/>
      <w:contextualSpacing w:val="0"/>
      <w:jc w:val="center"/>
    </w:pPr>
    <w:rPr>
      <w:color w:val="auto"/>
      <w:sz w:val="44"/>
      <w:szCs w:val="44"/>
    </w:rPr>
  </w:style>
  <w:style w:type="table" w:customStyle="1" w:styleId="ListTable4-Accent11">
    <w:name w:val="List Table 4 - Accent 11"/>
    <w:basedOn w:val="TableNormal"/>
    <w:uiPriority w:val="49"/>
    <w:pPr>
      <w:spacing w:after="0" w:line="240" w:lineRule="auto"/>
    </w:pPr>
    <w:rPr>
      <w:rFonts w:eastAsia="SimSun"/>
      <w:kern w:val="0"/>
      <w14:ligatures w14:val="none"/>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5">
    <w:name w:val="No List5"/>
    <w:next w:val="NoList"/>
    <w:uiPriority w:val="99"/>
  </w:style>
  <w:style w:type="table" w:customStyle="1" w:styleId="TableGrid5">
    <w:name w:val="Table Grid5"/>
    <w:basedOn w:val="TableNormal"/>
    <w:next w:val="TableGrid"/>
    <w:uiPriority w:val="59"/>
    <w:pPr>
      <w:spacing w:after="0" w:line="240" w:lineRule="auto"/>
    </w:pPr>
    <w:rPr>
      <w:rFonts w:ascii="Times New Roman" w:eastAsia="Cambria" w:hAnsi="Times New Roman" w:cs="Times New Roman"/>
      <w:kern w:val="0"/>
      <w:sz w:val="24"/>
      <w:szCs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
    <w:basedOn w:val="Heading1"/>
    <w:link w:val="Title-Char"/>
    <w:pPr>
      <w:jc w:val="center"/>
    </w:pPr>
  </w:style>
  <w:style w:type="character" w:customStyle="1" w:styleId="Title-Char">
    <w:name w:val="Title- Char"/>
    <w:link w:val="Title-"/>
    <w:rPr>
      <w:rFonts w:ascii="Times New Roman" w:eastAsia="SimSun" w:hAnsi="Times New Roman" w:cs="Times New Roman"/>
      <w:b/>
      <w:bCs/>
      <w:color w:val="000000"/>
      <w:kern w:val="0"/>
      <w:sz w:val="28"/>
      <w:szCs w:val="28"/>
      <w14:ligatures w14:val="none"/>
    </w:rPr>
  </w:style>
  <w:style w:type="table" w:customStyle="1" w:styleId="GridTable5Dark-Accent531">
    <w:name w:val="Grid Table 5 Dark - Accent 531"/>
    <w:basedOn w:val="TableNormal"/>
    <w:uiPriority w:val="50"/>
    <w:pPr>
      <w:spacing w:after="0" w:line="240" w:lineRule="auto"/>
    </w:pPr>
    <w:rPr>
      <w:rFonts w:eastAsia="SimSun"/>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7">
    <w:name w:val="Grid Table 5 Dark - Accent 517"/>
    <w:basedOn w:val="TableNormal"/>
    <w:uiPriority w:val="50"/>
    <w:pPr>
      <w:spacing w:after="0" w:line="240" w:lineRule="auto"/>
    </w:pPr>
    <w:rPr>
      <w:rFonts w:eastAsia="SimSun"/>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8">
    <w:name w:val="Grid Table 5 Dark - Accent 518"/>
    <w:basedOn w:val="TableNormal"/>
    <w:uiPriority w:val="50"/>
    <w:pPr>
      <w:spacing w:after="0" w:line="240" w:lineRule="auto"/>
    </w:pPr>
    <w:rPr>
      <w:rFonts w:eastAsia="SimSun"/>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9">
    <w:name w:val="Grid Table 5 Dark - Accent 519"/>
    <w:basedOn w:val="TableNormal"/>
    <w:uiPriority w:val="50"/>
    <w:pPr>
      <w:spacing w:after="0" w:line="240" w:lineRule="auto"/>
    </w:pPr>
    <w:rPr>
      <w:rFonts w:eastAsia="SimSun"/>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0">
    <w:name w:val="Grid Table 5 Dark - Accent 5110"/>
    <w:basedOn w:val="TableNormal"/>
    <w:uiPriority w:val="50"/>
    <w:pPr>
      <w:spacing w:after="0" w:line="240" w:lineRule="auto"/>
    </w:pPr>
    <w:rPr>
      <w:rFonts w:eastAsia="SimSun"/>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1">
    <w:name w:val="Grid Table 5 Dark - Accent 5111"/>
    <w:basedOn w:val="TableNormal"/>
    <w:uiPriority w:val="50"/>
    <w:pPr>
      <w:spacing w:after="0" w:line="240" w:lineRule="auto"/>
    </w:pPr>
    <w:rPr>
      <w:rFonts w:eastAsia="SimSun"/>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2">
    <w:name w:val="Grid Table 5 Dark - Accent 5112"/>
    <w:basedOn w:val="TableNormal"/>
    <w:uiPriority w:val="50"/>
    <w:pPr>
      <w:spacing w:after="0" w:line="240" w:lineRule="auto"/>
    </w:pPr>
    <w:rPr>
      <w:rFonts w:eastAsia="SimSun"/>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3">
    <w:name w:val="Grid Table 5 Dark - Accent 5113"/>
    <w:basedOn w:val="TableNormal"/>
    <w:uiPriority w:val="50"/>
    <w:pPr>
      <w:spacing w:after="0" w:line="240" w:lineRule="auto"/>
    </w:pPr>
    <w:rPr>
      <w:rFonts w:eastAsia="SimSun"/>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4">
    <w:name w:val="Grid Table 5 Dark - Accent 5114"/>
    <w:basedOn w:val="TableNormal"/>
    <w:uiPriority w:val="50"/>
    <w:pPr>
      <w:spacing w:after="0" w:line="240" w:lineRule="auto"/>
    </w:pPr>
    <w:rPr>
      <w:rFonts w:eastAsia="SimSun"/>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5">
    <w:name w:val="Grid Table 5 Dark - Accent 5115"/>
    <w:basedOn w:val="TableNormal"/>
    <w:uiPriority w:val="50"/>
    <w:pPr>
      <w:spacing w:after="0" w:line="240" w:lineRule="auto"/>
    </w:pPr>
    <w:rPr>
      <w:rFonts w:eastAsia="SimSun"/>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6">
    <w:name w:val="Grid Table 5 Dark - Accent 5116"/>
    <w:basedOn w:val="TableNormal"/>
    <w:uiPriority w:val="50"/>
    <w:pPr>
      <w:spacing w:after="0" w:line="240" w:lineRule="auto"/>
    </w:pPr>
    <w:rPr>
      <w:rFonts w:eastAsia="SimSun"/>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7">
    <w:name w:val="Grid Table 5 Dark - Accent 5117"/>
    <w:basedOn w:val="TableNormal"/>
    <w:uiPriority w:val="50"/>
    <w:pPr>
      <w:spacing w:after="0" w:line="240" w:lineRule="auto"/>
    </w:pPr>
    <w:rPr>
      <w:rFonts w:eastAsia="SimSun"/>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8">
    <w:name w:val="Grid Table 5 Dark - Accent 5118"/>
    <w:basedOn w:val="TableNormal"/>
    <w:uiPriority w:val="50"/>
    <w:pPr>
      <w:spacing w:after="0" w:line="240" w:lineRule="auto"/>
    </w:pPr>
    <w:rPr>
      <w:rFonts w:eastAsia="SimSun"/>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9">
    <w:name w:val="Grid Table 5 Dark - Accent 5119"/>
    <w:basedOn w:val="TableNormal"/>
    <w:uiPriority w:val="50"/>
    <w:pPr>
      <w:spacing w:after="0" w:line="240" w:lineRule="auto"/>
    </w:pPr>
    <w:rPr>
      <w:rFonts w:eastAsia="SimSun"/>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20">
    <w:name w:val="Grid Table 5 Dark - Accent 5120"/>
    <w:basedOn w:val="TableNormal"/>
    <w:uiPriority w:val="50"/>
    <w:pPr>
      <w:spacing w:after="0" w:line="240" w:lineRule="auto"/>
    </w:pPr>
    <w:rPr>
      <w:rFonts w:eastAsia="SimSun"/>
      <w:kern w:val="0"/>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figure0">
    <w:name w:val="figure"/>
    <w:basedOn w:val="Caption"/>
    <w:link w:val="figureChar0"/>
    <w:pPr>
      <w:spacing w:after="240" w:line="336" w:lineRule="atLeast"/>
      <w:jc w:val="center"/>
    </w:pPr>
    <w:rPr>
      <w:rFonts w:cs="Arial"/>
      <w:szCs w:val="22"/>
    </w:rPr>
  </w:style>
  <w:style w:type="character" w:customStyle="1" w:styleId="figureChar0">
    <w:name w:val="figure Char"/>
    <w:link w:val="figure0"/>
    <w:rPr>
      <w:rFonts w:ascii="Times New Roman" w:eastAsia="SimSun" w:hAnsi="Times New Roman" w:cs="Arial"/>
      <w:b/>
      <w:bCs/>
      <w:kern w:val="0"/>
      <w:sz w:val="24"/>
      <w14:ligatures w14:val="none"/>
    </w:rPr>
  </w:style>
  <w:style w:type="table" w:customStyle="1" w:styleId="TableGrid6">
    <w:name w:val="Table Grid6"/>
    <w:basedOn w:val="TableNormal"/>
    <w:next w:val="TableGrid"/>
    <w:uiPriority w:val="59"/>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pPr>
      <w:spacing w:after="120" w:line="276" w:lineRule="auto"/>
    </w:pPr>
    <w:rPr>
      <w:rFonts w:ascii="Calibri" w:eastAsia="Calibri" w:hAnsi="Calibri" w:cs="Arial"/>
      <w:sz w:val="16"/>
      <w:szCs w:val="16"/>
    </w:rPr>
  </w:style>
  <w:style w:type="character" w:customStyle="1" w:styleId="BodyText3Char">
    <w:name w:val="Body Text 3 Char"/>
    <w:basedOn w:val="DefaultParagraphFont"/>
    <w:link w:val="BodyText3"/>
    <w:uiPriority w:val="99"/>
    <w:rPr>
      <w:rFonts w:ascii="Calibri" w:eastAsia="Calibri" w:hAnsi="Calibri" w:cs="Arial"/>
      <w:kern w:val="0"/>
      <w:sz w:val="16"/>
      <w:szCs w:val="16"/>
      <w14:ligatures w14:val="none"/>
    </w:rPr>
  </w:style>
  <w:style w:type="table" w:customStyle="1" w:styleId="GridTable4-Accent12">
    <w:name w:val="Grid Table 4 - Accent 12"/>
    <w:basedOn w:val="TableNormal"/>
    <w:uiPriority w:val="49"/>
    <w:pPr>
      <w:spacing w:after="0" w:line="240" w:lineRule="auto"/>
    </w:pPr>
    <w:rPr>
      <w:kern w:val="0"/>
      <w14:ligatures w14:val="none"/>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Pa30">
    <w:name w:val="Pa30"/>
    <w:basedOn w:val="Normal"/>
    <w:next w:val="Normal"/>
    <w:uiPriority w:val="99"/>
    <w:pPr>
      <w:autoSpaceDE w:val="0"/>
      <w:autoSpaceDN w:val="0"/>
      <w:bidi w:val="0"/>
      <w:adjustRightInd w:val="0"/>
      <w:spacing w:line="200" w:lineRule="atLeast"/>
    </w:pPr>
    <w:rPr>
      <w:rFonts w:ascii="Myriad Pro" w:hAnsi="Myriad Pro" w:cs="Arial"/>
    </w:rPr>
  </w:style>
  <w:style w:type="table" w:styleId="MediumGrid1-Accent2">
    <w:name w:val="Medium Grid 1 Accent 2"/>
    <w:basedOn w:val="TableNormal"/>
    <w:uiPriority w:val="67"/>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shd w:val="clear" w:color="auto" w:fill="FADECB"/>
      <w:tblCellMar>
        <w:top w:w="0" w:type="dxa"/>
        <w:left w:w="108" w:type="dxa"/>
        <w:bottom w:w="0" w:type="dxa"/>
        <w:right w:w="108" w:type="dxa"/>
      </w:tblCellMar>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LightGrid-Accent2">
    <w:name w:val="Light Grid Accent 2"/>
    <w:basedOn w:val="TableNormal"/>
    <w:uiPriority w:val="62"/>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4-Accent111">
    <w:name w:val="Grid Table 4 - Accent 111"/>
    <w:basedOn w:val="TableNormal"/>
    <w:next w:val="GridTable4-Accent11"/>
    <w:uiPriority w:val="49"/>
    <w:pPr>
      <w:spacing w:after="0" w:line="240" w:lineRule="auto"/>
    </w:pPr>
    <w:rPr>
      <w:rFonts w:ascii="Times New Roman" w:eastAsia="SimSun" w:hAnsi="Times New Roman" w:cs="Times New Roman"/>
      <w:kern w:val="0"/>
      <w:sz w:val="24"/>
      <w:szCs w:val="24"/>
      <w14:ligatures w14:val="none"/>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3">
    <w:name w:val="Grid Table 4 - Accent 13"/>
    <w:basedOn w:val="TableNormal"/>
    <w:next w:val="GridTable4-Accent11"/>
    <w:uiPriority w:val="49"/>
    <w:pPr>
      <w:spacing w:after="0" w:line="240" w:lineRule="auto"/>
    </w:pPr>
    <w:rPr>
      <w:rFonts w:ascii="Times New Roman" w:eastAsia="SimSun" w:hAnsi="Times New Roman" w:cs="Times New Roman"/>
      <w:kern w:val="0"/>
      <w:sz w:val="24"/>
      <w:szCs w:val="24"/>
      <w14:ligatures w14:val="none"/>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normal1">
    <w:name w:val="normal1"/>
    <w:rPr>
      <w:rFonts w:ascii="Arial" w:hAnsi="Arial" w:cs="Arial" w:hint="default"/>
      <w:color w:val="000000"/>
      <w:sz w:val="20"/>
      <w:szCs w:val="20"/>
    </w:rPr>
  </w:style>
  <w:style w:type="character" w:customStyle="1" w:styleId="result">
    <w:name w:val="result"/>
    <w:rPr>
      <w:color w:val="000080"/>
    </w:rPr>
  </w:style>
  <w:style w:type="paragraph" w:styleId="BlockText">
    <w:name w:val="Block Text"/>
    <w:basedOn w:val="Normal"/>
    <w:pPr>
      <w:tabs>
        <w:tab w:val="left" w:pos="1080"/>
      </w:tabs>
      <w:bidi w:val="0"/>
      <w:ind w:left="540" w:right="180" w:hanging="1080"/>
      <w:jc w:val="right"/>
    </w:pPr>
    <w:rPr>
      <w:sz w:val="28"/>
      <w:szCs w:val="28"/>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rFonts w:ascii="Times New Roman" w:eastAsia="SimSun" w:hAnsi="Times New Roman" w:cs="Times New Roman"/>
      <w:kern w:val="0"/>
      <w:sz w:val="16"/>
      <w:szCs w:val="16"/>
      <w14:ligatures w14:val="none"/>
    </w:rPr>
  </w:style>
  <w:style w:type="character" w:customStyle="1" w:styleId="author1">
    <w:name w:val="author1"/>
    <w:basedOn w:val="DefaultParagraphFont"/>
  </w:style>
  <w:style w:type="table" w:customStyle="1" w:styleId="TableGrid0">
    <w:name w:val="TableGrid"/>
    <w:pPr>
      <w:spacing w:after="0" w:line="240" w:lineRule="auto"/>
    </w:pPr>
    <w:rPr>
      <w:rFonts w:eastAsia="SimSun"/>
      <w:kern w:val="0"/>
      <w14:ligatures w14:val="none"/>
    </w:rPr>
    <w:tblPr>
      <w:tblCellMar>
        <w:top w:w="0" w:type="dxa"/>
        <w:left w:w="0" w:type="dxa"/>
        <w:bottom w:w="0" w:type="dxa"/>
        <w:right w:w="0" w:type="dxa"/>
      </w:tblCellMar>
    </w:tblPr>
  </w:style>
  <w:style w:type="table" w:customStyle="1" w:styleId="TableGrid11">
    <w:name w:val="TableGrid1"/>
    <w:pPr>
      <w:spacing w:after="0" w:line="240" w:lineRule="auto"/>
    </w:pPr>
    <w:rPr>
      <w:rFonts w:eastAsia="SimSun"/>
      <w:kern w:val="0"/>
      <w14:ligatures w14:val="none"/>
    </w:rPr>
    <w:tblPr>
      <w:tblCellMar>
        <w:top w:w="0" w:type="dxa"/>
        <w:left w:w="0" w:type="dxa"/>
        <w:bottom w:w="0" w:type="dxa"/>
        <w:right w:w="0" w:type="dxa"/>
      </w:tblCellMar>
    </w:tblPr>
  </w:style>
  <w:style w:type="table" w:customStyle="1" w:styleId="TableGrid20">
    <w:name w:val="TableGrid2"/>
    <w:pPr>
      <w:spacing w:after="0" w:line="240" w:lineRule="auto"/>
    </w:pPr>
    <w:rPr>
      <w:rFonts w:eastAsia="SimSun"/>
      <w:kern w:val="0"/>
      <w14:ligatures w14:val="none"/>
    </w:rPr>
    <w:tblPr>
      <w:tblCellMar>
        <w:top w:w="0" w:type="dxa"/>
        <w:left w:w="0" w:type="dxa"/>
        <w:bottom w:w="0" w:type="dxa"/>
        <w:right w:w="0" w:type="dxa"/>
      </w:tblCellMar>
    </w:tblPr>
  </w:style>
  <w:style w:type="table" w:customStyle="1" w:styleId="TableGrid30">
    <w:name w:val="TableGrid3"/>
    <w:pPr>
      <w:spacing w:after="0" w:line="240" w:lineRule="auto"/>
    </w:pPr>
    <w:rPr>
      <w:rFonts w:eastAsia="SimSun"/>
      <w:kern w:val="0"/>
      <w14:ligatures w14:val="none"/>
    </w:rPr>
    <w:tblPr>
      <w:tblCellMar>
        <w:top w:w="0" w:type="dxa"/>
        <w:left w:w="0" w:type="dxa"/>
        <w:bottom w:w="0" w:type="dxa"/>
        <w:right w:w="0" w:type="dxa"/>
      </w:tblCellMar>
    </w:tblPr>
  </w:style>
  <w:style w:type="table" w:customStyle="1" w:styleId="TableGrid40">
    <w:name w:val="TableGrid4"/>
    <w:pPr>
      <w:spacing w:after="0" w:line="240" w:lineRule="auto"/>
    </w:pPr>
    <w:rPr>
      <w:rFonts w:eastAsia="SimSun"/>
      <w:kern w:val="0"/>
      <w14:ligatures w14:val="none"/>
    </w:rPr>
    <w:tblPr>
      <w:tblCellMar>
        <w:top w:w="0" w:type="dxa"/>
        <w:left w:w="0" w:type="dxa"/>
        <w:bottom w:w="0" w:type="dxa"/>
        <w:right w:w="0" w:type="dxa"/>
      </w:tblCellMar>
    </w:tblPr>
  </w:style>
  <w:style w:type="table" w:customStyle="1" w:styleId="TableGrid7">
    <w:name w:val="Table Grid7"/>
    <w:basedOn w:val="TableNormal"/>
    <w:next w:val="TableGrid"/>
    <w:uiPriority w:val="59"/>
    <w:pPr>
      <w:spacing w:after="0" w:line="240" w:lineRule="auto"/>
    </w:pPr>
    <w:rPr>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pPr>
      <w:bidi/>
      <w:spacing w:after="0" w:line="240" w:lineRule="auto"/>
    </w:pPr>
    <w:rPr>
      <w:rFonts w:ascii="Times New Roman" w:eastAsia="SimSu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pPr>
      <w:spacing w:after="0" w:line="240" w:lineRule="auto"/>
    </w:pPr>
    <w:rPr>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ername">
    <w:name w:val="auther name"/>
    <w:basedOn w:val="Normal"/>
    <w:link w:val="authernameChar"/>
    <w:pPr>
      <w:bidi w:val="0"/>
      <w:spacing w:line="360" w:lineRule="auto"/>
      <w:jc w:val="center"/>
    </w:pPr>
    <w:rPr>
      <w:b/>
      <w:bCs/>
      <w:iCs/>
      <w:color w:val="000000"/>
    </w:rPr>
  </w:style>
  <w:style w:type="character" w:customStyle="1" w:styleId="authernameChar">
    <w:name w:val="auther name Char"/>
    <w:basedOn w:val="DefaultParagraphFont"/>
    <w:link w:val="authername"/>
    <w:rPr>
      <w:rFonts w:ascii="Times New Roman" w:eastAsia="SimSun" w:hAnsi="Times New Roman" w:cs="Times New Roman"/>
      <w:b/>
      <w:bCs/>
      <w:iCs/>
      <w:color w:val="000000"/>
      <w:kern w:val="0"/>
      <w:sz w:val="24"/>
      <w:szCs w:val="24"/>
      <w14:ligatures w14:val="none"/>
    </w:rPr>
  </w:style>
  <w:style w:type="paragraph" w:customStyle="1" w:styleId="H20">
    <w:name w:val="H2"/>
    <w:basedOn w:val="P"/>
    <w:link w:val="H2Char"/>
    <w:rPr>
      <w:b/>
      <w:bCs/>
    </w:rPr>
  </w:style>
  <w:style w:type="character" w:customStyle="1" w:styleId="H2Char">
    <w:name w:val="H2 Char"/>
    <w:basedOn w:val="PChar"/>
    <w:link w:val="H20"/>
    <w:rPr>
      <w:rFonts w:ascii="Times New Roman" w:eastAsia="SimSun" w:hAnsi="Times New Roman" w:cs="Times New Roman"/>
      <w:b/>
      <w:bCs/>
      <w:color w:val="000000"/>
      <w:kern w:val="0"/>
      <w:sz w:val="24"/>
      <w:szCs w:val="24"/>
      <w:lang w:val="en-GB" w:eastAsia="zh-CN"/>
      <w14:ligatures w14:val="none"/>
    </w:rPr>
  </w:style>
  <w:style w:type="paragraph" w:customStyle="1" w:styleId="ParaPara">
    <w:name w:val="Para Para"/>
    <w:basedOn w:val="Normal"/>
    <w:link w:val="ParaParaChar"/>
    <w:pPr>
      <w:bidi w:val="0"/>
      <w:spacing w:line="360" w:lineRule="auto"/>
      <w:ind w:firstLine="720"/>
      <w:jc w:val="both"/>
    </w:pPr>
    <w:rPr>
      <w:rFonts w:eastAsia="Palatino Linotype"/>
      <w:sz w:val="28"/>
      <w:szCs w:val="28"/>
    </w:rPr>
  </w:style>
  <w:style w:type="character" w:customStyle="1" w:styleId="ParaParaChar">
    <w:name w:val="Para Para Char"/>
    <w:basedOn w:val="DefaultParagraphFont"/>
    <w:link w:val="ParaPara"/>
    <w:rPr>
      <w:rFonts w:ascii="Times New Roman" w:eastAsia="Palatino Linotype" w:hAnsi="Times New Roman" w:cs="Times New Roman"/>
      <w:kern w:val="0"/>
      <w:sz w:val="28"/>
      <w:szCs w:val="28"/>
      <w14:ligatures w14:val="none"/>
    </w:rPr>
  </w:style>
  <w:style w:type="table" w:customStyle="1" w:styleId="GridTable1Light-Accent13">
    <w:name w:val="Grid Table 1 Light - Accent 13"/>
    <w:basedOn w:val="TableNormal"/>
    <w:uiPriority w:val="46"/>
    <w:pPr>
      <w:spacing w:after="0" w:line="240" w:lineRule="auto"/>
    </w:pPr>
    <w:rPr>
      <w:kern w:val="0"/>
      <w:lang w:val="en-GB"/>
      <w14:ligatures w14:val="none"/>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rPr>
      <w:color w:val="605E5C"/>
      <w:shd w:val="clear" w:color="auto" w:fill="E1DFDD"/>
    </w:rPr>
  </w:style>
  <w:style w:type="table" w:customStyle="1" w:styleId="TableGrid9">
    <w:name w:val="Table Grid9"/>
    <w:basedOn w:val="TableNormal"/>
    <w:next w:val="TableGrid"/>
    <w:uiPriority w:val="59"/>
    <w:pPr>
      <w:spacing w:after="0" w:line="240" w:lineRule="auto"/>
      <w:ind w:firstLine="425"/>
      <w:jc w:val="center"/>
    </w:pPr>
    <w:rPr>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rPr>
      <w:color w:val="605E5C"/>
      <w:shd w:val="clear" w:color="auto" w:fill="E1DFDD"/>
    </w:rPr>
  </w:style>
  <w:style w:type="table" w:customStyle="1" w:styleId="TableGrid100">
    <w:name w:val="Table Grid10"/>
    <w:basedOn w:val="TableNormal"/>
    <w:next w:val="TableGrid"/>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4">
    <w:name w:val="Unresolved Mention4"/>
    <w:basedOn w:val="DefaultParagraphFont"/>
    <w:uiPriority w:val="99"/>
    <w:rPr>
      <w:color w:val="605E5C"/>
      <w:shd w:val="clear" w:color="auto" w:fill="E1DFDD"/>
    </w:rPr>
  </w:style>
  <w:style w:type="table" w:customStyle="1" w:styleId="TableGrid110">
    <w:name w:val="Table Grid11"/>
    <w:basedOn w:val="TableNormal"/>
    <w:next w:val="TableGrid"/>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tton-link-text">
    <w:name w:val="button-link-text"/>
    <w:basedOn w:val="DefaultParagraphFont"/>
  </w:style>
  <w:style w:type="character" w:customStyle="1" w:styleId="react-xocs-alternative-link">
    <w:name w:val="react-xocs-alternative-link"/>
    <w:basedOn w:val="DefaultParagraphFont"/>
  </w:style>
  <w:style w:type="character" w:customStyle="1" w:styleId="given-name">
    <w:name w:val="given-name"/>
    <w:basedOn w:val="DefaultParagraphFont"/>
  </w:style>
  <w:style w:type="character" w:customStyle="1" w:styleId="author-ref">
    <w:name w:val="author-ref"/>
    <w:basedOn w:val="DefaultParagraphFont"/>
  </w:style>
  <w:style w:type="character" w:customStyle="1" w:styleId="title-text">
    <w:name w:val="title-text"/>
    <w:basedOn w:val="DefaultParagraphFont"/>
  </w:style>
  <w:style w:type="character" w:customStyle="1" w:styleId="anchor-text">
    <w:name w:val="anchor-tex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4761</Words>
  <Characters>27139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Hany Hussien Mohamed Ahmed Mosa</dc:creator>
  <cp:lastModifiedBy>Elsayed Ali Taha</cp:lastModifiedBy>
  <cp:revision>6</cp:revision>
  <cp:lastPrinted>2024-03-14T01:15:00Z</cp:lastPrinted>
  <dcterms:created xsi:type="dcterms:W3CDTF">2024-04-20T11:58:00Z</dcterms:created>
  <dcterms:modified xsi:type="dcterms:W3CDTF">2024-03-14T01:17:00Z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409cbf968b9b682243ea2bfd37e0b1007d03f38945e5580abc6daa429454a69a</vt:lpwstr>
  </property>
  <property fmtid="{D5CDD505-2E9C-101B-9397-08002B2CF9AE}" pid="3" name="ICV">
    <vt:lpwstr>ed33a1d129274ff08267b12e25e76905</vt:lpwstr>
  </property>
</Properties>
</file>